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b w:val="1"/>
        </w:rPr>
      </w:pPr>
      <w:r w:rsidDel="00000000" w:rsidR="00000000" w:rsidRPr="00000000">
        <w:rPr>
          <w:b w:val="1"/>
          <w:rtl w:val="0"/>
        </w:rPr>
        <w:t xml:space="preserve">Onboarding Xode to Basilisk</w:t>
      </w:r>
    </w:p>
    <w:p w:rsidR="00000000" w:rsidDel="00000000" w:rsidP="00000000" w:rsidRDefault="00000000" w:rsidRPr="00000000" w14:paraId="00000002">
      <w:pPr>
        <w:spacing w:after="0" w:before="0" w:line="240" w:lineRule="auto"/>
        <w:rPr/>
      </w:pPr>
      <w:r w:rsidDel="00000000" w:rsidR="00000000" w:rsidRPr="00000000">
        <w:rPr>
          <w:rtl w:val="0"/>
        </w:rPr>
        <w:t xml:space="preserve">This guide provides a detailed step-by-step process for onboarding tokens to the Basilisk parachain. Each step is explained with precision to ensure proper execution and successful integration of the XON token. Follow the instructions carefully.</w:t>
      </w:r>
    </w:p>
    <w:p w:rsidR="00000000" w:rsidDel="00000000" w:rsidP="00000000" w:rsidRDefault="00000000" w:rsidRPr="00000000" w14:paraId="00000003">
      <w:pPr>
        <w:spacing w:after="0" w:before="0" w:line="240" w:lineRule="auto"/>
        <w:rPr/>
      </w:pPr>
      <w:r w:rsidDel="00000000" w:rsidR="00000000" w:rsidRPr="00000000">
        <w:rPr>
          <w:rtl w:val="0"/>
        </w:rPr>
      </w:r>
    </w:p>
    <w:p w:rsidR="00000000" w:rsidDel="00000000" w:rsidP="00000000" w:rsidRDefault="00000000" w:rsidRPr="00000000" w14:paraId="00000004">
      <w:pPr>
        <w:spacing w:after="0" w:before="0" w:line="240" w:lineRule="auto"/>
        <w:rPr>
          <w:b w:val="1"/>
        </w:rPr>
      </w:pPr>
      <w:r w:rsidDel="00000000" w:rsidR="00000000" w:rsidRPr="00000000">
        <w:rPr>
          <w:b w:val="1"/>
          <w:rtl w:val="0"/>
        </w:rPr>
        <w:t xml:space="preserve">Note:</w:t>
      </w:r>
    </w:p>
    <w:p w:rsidR="00000000" w:rsidDel="00000000" w:rsidP="00000000" w:rsidRDefault="00000000" w:rsidRPr="00000000" w14:paraId="00000005">
      <w:pPr>
        <w:spacing w:after="0" w:before="0" w:line="240" w:lineRule="auto"/>
        <w:rPr/>
      </w:pPr>
      <w:r w:rsidDel="00000000" w:rsidR="00000000" w:rsidRPr="00000000">
        <w:rPr>
          <w:rtl w:val="0"/>
        </w:rPr>
        <w:t xml:space="preserve">As per the Basilisk documentation, both parachain sovereign accounts (Xode and Basilisk) must have enough funds (approximately 10.1 KSM) on the relay chain to reserve a deposit for HRMP channels and to process XCM messages. Since Basilisk already has the necessary KSM, we only need to ensure that Xode has sufficient funds to proceed with the channel creation.</w:t>
      </w:r>
    </w:p>
    <w:p w:rsidR="00000000" w:rsidDel="00000000" w:rsidP="00000000" w:rsidRDefault="00000000" w:rsidRPr="00000000" w14:paraId="00000006">
      <w:pPr>
        <w:spacing w:after="0" w:before="0" w:line="240" w:lineRule="auto"/>
        <w:rPr/>
      </w:pPr>
      <w:r w:rsidDel="00000000" w:rsidR="00000000" w:rsidRPr="00000000">
        <w:rPr>
          <w:rtl w:val="0"/>
        </w:rPr>
      </w:r>
    </w:p>
    <w:p w:rsidR="00000000" w:rsidDel="00000000" w:rsidP="00000000" w:rsidRDefault="00000000" w:rsidRPr="00000000" w14:paraId="00000007">
      <w:pPr>
        <w:spacing w:after="0" w:before="0" w:line="240" w:lineRule="auto"/>
        <w:rPr>
          <w:b w:val="1"/>
        </w:rPr>
      </w:pPr>
      <w:r w:rsidDel="00000000" w:rsidR="00000000" w:rsidRPr="00000000">
        <w:rPr>
          <w:b w:val="1"/>
          <w:rtl w:val="0"/>
        </w:rPr>
        <w:t xml:space="preserve">Step 1: Create an Encoded Hash in the Relay Chain</w:t>
      </w:r>
    </w:p>
    <w:p w:rsidR="00000000" w:rsidDel="00000000" w:rsidP="00000000" w:rsidRDefault="00000000" w:rsidRPr="00000000" w14:paraId="00000008">
      <w:pPr>
        <w:spacing w:after="0" w:before="0" w:line="240" w:lineRule="auto"/>
        <w:rPr/>
      </w:pPr>
      <w:r w:rsidDel="00000000" w:rsidR="00000000" w:rsidRPr="00000000">
        <w:rPr>
          <w:rtl w:val="0"/>
        </w:rPr>
        <w:t xml:space="preserve">Initiate an open channel request in the Kusama relay chain to establish communication with the Basilisk parachain. Use the hrmpInitOpenChannel function under the hrmp module to create the connection. Once executed, an encoded hash will be generated, which will be used in the subsequent steps.</w:t>
      </w:r>
    </w:p>
    <w:p w:rsidR="00000000" w:rsidDel="00000000" w:rsidP="00000000" w:rsidRDefault="00000000" w:rsidRPr="00000000" w14:paraId="00000009">
      <w:pPr>
        <w:spacing w:after="0" w:before="0" w:line="240"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Extrinsic: hrmp</w:t>
      </w:r>
    </w:p>
    <w:p w:rsidR="00000000" w:rsidDel="00000000" w:rsidP="00000000" w:rsidRDefault="00000000" w:rsidRPr="00000000" w14:paraId="0000000B">
      <w:pPr>
        <w:rPr/>
      </w:pPr>
      <w:r w:rsidDel="00000000" w:rsidR="00000000" w:rsidRPr="00000000">
        <w:rPr>
          <w:rtl w:val="0"/>
        </w:rPr>
        <w:t xml:space="preserve">Function: hrmpInitOpenChannel</w:t>
      </w:r>
    </w:p>
    <w:p w:rsidR="00000000" w:rsidDel="00000000" w:rsidP="00000000" w:rsidRDefault="00000000" w:rsidRPr="00000000" w14:paraId="0000000C">
      <w:pPr>
        <w:rPr/>
      </w:pPr>
      <w:r w:rsidDel="00000000" w:rsidR="00000000" w:rsidRPr="00000000">
        <w:rPr>
          <w:rtl w:val="0"/>
        </w:rPr>
        <w:t xml:space="preserve">Parameters:</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recipient: 2090 — This should be the parachain ID of the target chain, which in this case is Basilisk.</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proposedMaxCapacity: 1000 — The default configuration for HRMP (Horizontal Relay Message Passing) channels in the Kusama relay chain.</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proposedMaxMessageSize: 102400 — The default message size for HRMP channels in the Kusama relay chain.</w:t>
      </w:r>
      <w:r w:rsidDel="00000000" w:rsidR="00000000" w:rsidRPr="00000000">
        <w:rPr>
          <w:rtl w:val="0"/>
        </w:rPr>
      </w:r>
    </w:p>
    <w:p w:rsidR="00000000" w:rsidDel="00000000" w:rsidP="00000000" w:rsidRDefault="00000000" w:rsidRPr="00000000" w14:paraId="00000010">
      <w:pPr>
        <w:spacing w:after="0" w:before="0" w:line="240" w:lineRule="auto"/>
        <w:rPr/>
      </w:pPr>
      <w:r w:rsidDel="00000000" w:rsidR="00000000" w:rsidRPr="00000000">
        <w:rPr>
          <w:rtl w:val="0"/>
        </w:rPr>
      </w:r>
    </w:p>
    <w:p w:rsidR="00000000" w:rsidDel="00000000" w:rsidP="00000000" w:rsidRDefault="00000000" w:rsidRPr="00000000" w14:paraId="00000011">
      <w:pPr>
        <w:spacing w:after="0" w:before="0" w:line="240" w:lineRule="auto"/>
        <w:rPr/>
      </w:pPr>
      <w:r w:rsidDel="00000000" w:rsidR="00000000" w:rsidRPr="00000000">
        <w:rPr>
          <w:rtl w:val="0"/>
        </w:rPr>
        <w:t xml:space="preserve">Upon encoding, an encoded hash </w:t>
      </w:r>
      <w:r w:rsidDel="00000000" w:rsidR="00000000" w:rsidRPr="00000000">
        <w:rPr>
          <w:b w:val="1"/>
          <w:rtl w:val="0"/>
        </w:rPr>
        <w:t xml:space="preserve">0x3c002a080000e803000000900100</w:t>
      </w:r>
      <w:r w:rsidDel="00000000" w:rsidR="00000000" w:rsidRPr="00000000">
        <w:rPr>
          <w:rtl w:val="0"/>
        </w:rPr>
        <w:t xml:space="preserve"> will be generated, which will be used in Step 2 to facilitate the communication between the Kusama relay chain and the Basilisk parachain.</w:t>
      </w:r>
    </w:p>
    <w:p w:rsidR="00000000" w:rsidDel="00000000" w:rsidP="00000000" w:rsidRDefault="00000000" w:rsidRPr="00000000" w14:paraId="00000012">
      <w:pPr>
        <w:spacing w:after="0" w:before="0" w:line="240" w:lineRule="auto"/>
        <w:rPr/>
      </w:pPr>
      <w:r w:rsidDel="00000000" w:rsidR="00000000" w:rsidRPr="00000000">
        <w:rPr>
          <w:rtl w:val="0"/>
        </w:rPr>
      </w:r>
    </w:p>
    <w:p w:rsidR="00000000" w:rsidDel="00000000" w:rsidP="00000000" w:rsidRDefault="00000000" w:rsidRPr="00000000" w14:paraId="00000013">
      <w:pPr>
        <w:spacing w:after="0" w:before="0" w:line="240" w:lineRule="auto"/>
        <w:rPr>
          <w:b w:val="1"/>
        </w:rPr>
      </w:pPr>
      <w:r w:rsidDel="00000000" w:rsidR="00000000" w:rsidRPr="00000000">
        <w:rPr>
          <w:b w:val="1"/>
          <w:rtl w:val="0"/>
        </w:rPr>
        <w:t xml:space="preserve">Step 2: Execute the Encoded Hash on the Xode Parachain</w:t>
      </w:r>
    </w:p>
    <w:p w:rsidR="00000000" w:rsidDel="00000000" w:rsidP="00000000" w:rsidRDefault="00000000" w:rsidRPr="00000000" w14:paraId="00000014">
      <w:pPr>
        <w:spacing w:after="0" w:before="0" w:line="240" w:lineRule="auto"/>
        <w:rPr/>
      </w:pPr>
      <w:r w:rsidDel="00000000" w:rsidR="00000000" w:rsidRPr="00000000">
        <w:rPr>
          <w:rtl w:val="0"/>
        </w:rPr>
        <w:t xml:space="preserve">Take the encoded hash generated in Step 1 and prepare to execute it on the Xode parachain using the send function under the polkadotXcm module. This step involves preparing the extrinsic with parameters including the destination (v3 for Xode), assets to withdraw, execution purchase details, and other necessary transaction settings. The key parameter here is the encoded hash </w:t>
      </w:r>
      <w:r w:rsidDel="00000000" w:rsidR="00000000" w:rsidRPr="00000000">
        <w:rPr>
          <w:b w:val="1"/>
          <w:rtl w:val="0"/>
        </w:rPr>
        <w:t xml:space="preserve">0x3c002a080000e803000000900100</w:t>
      </w:r>
      <w:r w:rsidDel="00000000" w:rsidR="00000000" w:rsidRPr="00000000">
        <w:rPr>
          <w:rtl w:val="0"/>
        </w:rPr>
        <w:t xml:space="preserve">, which will facilitate the connection between the relay chain and Basilisk.</w:t>
      </w:r>
    </w:p>
    <w:p w:rsidR="00000000" w:rsidDel="00000000" w:rsidP="00000000" w:rsidRDefault="00000000" w:rsidRPr="00000000" w14:paraId="00000015">
      <w:pPr>
        <w:spacing w:after="0" w:before="0" w:line="240" w:lineRule="auto"/>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Extrinsic: polkadotXcm</w:t>
      </w:r>
    </w:p>
    <w:p w:rsidR="00000000" w:rsidDel="00000000" w:rsidP="00000000" w:rsidRDefault="00000000" w:rsidRPr="00000000" w14:paraId="00000017">
      <w:pPr>
        <w:rPr/>
      </w:pPr>
      <w:r w:rsidDel="00000000" w:rsidR="00000000" w:rsidRPr="00000000">
        <w:rPr>
          <w:rtl w:val="0"/>
        </w:rPr>
        <w:t xml:space="preserve">Function: send</w:t>
      </w:r>
    </w:p>
    <w:p w:rsidR="00000000" w:rsidDel="00000000" w:rsidP="00000000" w:rsidRDefault="00000000" w:rsidRPr="00000000" w14:paraId="00000018">
      <w:pPr>
        <w:rPr/>
      </w:pPr>
      <w:r w:rsidDel="00000000" w:rsidR="00000000" w:rsidRPr="00000000">
        <w:rPr>
          <w:rtl w:val="0"/>
        </w:rPr>
        <w:t xml:space="preserve">Parameters:</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dest (v3):</w:t>
      </w:r>
    </w:p>
    <w:p w:rsidR="00000000" w:rsidDel="00000000" w:rsidP="00000000" w:rsidRDefault="00000000" w:rsidRPr="00000000" w14:paraId="0000001A">
      <w:pPr>
        <w:numPr>
          <w:ilvl w:val="1"/>
          <w:numId w:val="2"/>
        </w:numPr>
        <w:ind w:left="1440" w:hanging="360"/>
      </w:pPr>
      <w:r w:rsidDel="00000000" w:rsidR="00000000" w:rsidRPr="00000000">
        <w:rPr>
          <w:rtl w:val="0"/>
        </w:rPr>
        <w:t xml:space="preserve">parent: 0</w:t>
      </w:r>
    </w:p>
    <w:p w:rsidR="00000000" w:rsidDel="00000000" w:rsidP="00000000" w:rsidRDefault="00000000" w:rsidRPr="00000000" w14:paraId="0000001B">
      <w:pPr>
        <w:numPr>
          <w:ilvl w:val="1"/>
          <w:numId w:val="2"/>
        </w:numPr>
        <w:ind w:left="1440" w:hanging="360"/>
      </w:pPr>
      <w:r w:rsidDel="00000000" w:rsidR="00000000" w:rsidRPr="00000000">
        <w:rPr>
          <w:rtl w:val="0"/>
        </w:rPr>
        <w:t xml:space="preserve">interior: Here</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message (v3):</w:t>
      </w:r>
    </w:p>
    <w:p w:rsidR="00000000" w:rsidDel="00000000" w:rsidP="00000000" w:rsidRDefault="00000000" w:rsidRPr="00000000" w14:paraId="0000001D">
      <w:pPr>
        <w:numPr>
          <w:ilvl w:val="1"/>
          <w:numId w:val="2"/>
        </w:numPr>
        <w:ind w:left="1440" w:hanging="360"/>
      </w:pPr>
      <w:r w:rsidDel="00000000" w:rsidR="00000000" w:rsidRPr="00000000">
        <w:rPr>
          <w:rtl w:val="0"/>
        </w:rPr>
        <w:t xml:space="preserve">WithdrawAsset:</w:t>
      </w:r>
    </w:p>
    <w:p w:rsidR="00000000" w:rsidDel="00000000" w:rsidP="00000000" w:rsidRDefault="00000000" w:rsidRPr="00000000" w14:paraId="0000001E">
      <w:pPr>
        <w:numPr>
          <w:ilvl w:val="2"/>
          <w:numId w:val="2"/>
        </w:numPr>
        <w:ind w:left="2160" w:hanging="360"/>
      </w:pPr>
      <w:r w:rsidDel="00000000" w:rsidR="00000000" w:rsidRPr="00000000">
        <w:rPr>
          <w:rtl w:val="0"/>
        </w:rPr>
        <w:t xml:space="preserve">id: Concrete</w:t>
      </w:r>
    </w:p>
    <w:p w:rsidR="00000000" w:rsidDel="00000000" w:rsidP="00000000" w:rsidRDefault="00000000" w:rsidRPr="00000000" w14:paraId="0000001F">
      <w:pPr>
        <w:numPr>
          <w:ilvl w:val="3"/>
          <w:numId w:val="2"/>
        </w:numPr>
        <w:ind w:left="2880" w:hanging="360"/>
      </w:pPr>
      <w:r w:rsidDel="00000000" w:rsidR="00000000" w:rsidRPr="00000000">
        <w:rPr>
          <w:rtl w:val="0"/>
        </w:rPr>
        <w:t xml:space="preserve">parent: 0</w:t>
      </w:r>
    </w:p>
    <w:p w:rsidR="00000000" w:rsidDel="00000000" w:rsidP="00000000" w:rsidRDefault="00000000" w:rsidRPr="00000000" w14:paraId="00000020">
      <w:pPr>
        <w:numPr>
          <w:ilvl w:val="3"/>
          <w:numId w:val="2"/>
        </w:numPr>
        <w:ind w:left="2880" w:hanging="360"/>
      </w:pPr>
      <w:r w:rsidDel="00000000" w:rsidR="00000000" w:rsidRPr="00000000">
        <w:rPr>
          <w:rtl w:val="0"/>
        </w:rPr>
        <w:t xml:space="preserve">interior: Here</w:t>
      </w:r>
    </w:p>
    <w:p w:rsidR="00000000" w:rsidDel="00000000" w:rsidP="00000000" w:rsidRDefault="00000000" w:rsidRPr="00000000" w14:paraId="00000021">
      <w:pPr>
        <w:numPr>
          <w:ilvl w:val="2"/>
          <w:numId w:val="2"/>
        </w:numPr>
        <w:ind w:left="2160" w:hanging="360"/>
      </w:pPr>
      <w:r w:rsidDel="00000000" w:rsidR="00000000" w:rsidRPr="00000000">
        <w:rPr>
          <w:rtl w:val="0"/>
        </w:rPr>
        <w:t xml:space="preserve">fun: Fungible</w:t>
      </w:r>
    </w:p>
    <w:p w:rsidR="00000000" w:rsidDel="00000000" w:rsidP="00000000" w:rsidRDefault="00000000" w:rsidRPr="00000000" w14:paraId="00000022">
      <w:pPr>
        <w:numPr>
          <w:ilvl w:val="3"/>
          <w:numId w:val="2"/>
        </w:numPr>
        <w:ind w:left="2880" w:hanging="360"/>
      </w:pPr>
      <w:r w:rsidDel="00000000" w:rsidR="00000000" w:rsidRPr="00000000">
        <w:rPr>
          <w:rtl w:val="0"/>
        </w:rPr>
        <w:t xml:space="preserve">Fungible: 10000000000</w:t>
      </w:r>
    </w:p>
    <w:p w:rsidR="00000000" w:rsidDel="00000000" w:rsidP="00000000" w:rsidRDefault="00000000" w:rsidRPr="00000000" w14:paraId="00000023">
      <w:pPr>
        <w:numPr>
          <w:ilvl w:val="1"/>
          <w:numId w:val="2"/>
        </w:numPr>
        <w:ind w:left="1440" w:hanging="360"/>
      </w:pPr>
      <w:r w:rsidDel="00000000" w:rsidR="00000000" w:rsidRPr="00000000">
        <w:rPr>
          <w:rtl w:val="0"/>
        </w:rPr>
        <w:t xml:space="preserve">BuyExecution:</w:t>
      </w:r>
    </w:p>
    <w:p w:rsidR="00000000" w:rsidDel="00000000" w:rsidP="00000000" w:rsidRDefault="00000000" w:rsidRPr="00000000" w14:paraId="00000024">
      <w:pPr>
        <w:numPr>
          <w:ilvl w:val="2"/>
          <w:numId w:val="2"/>
        </w:numPr>
        <w:ind w:left="2160" w:hanging="360"/>
      </w:pPr>
      <w:r w:rsidDel="00000000" w:rsidR="00000000" w:rsidRPr="00000000">
        <w:rPr>
          <w:rtl w:val="0"/>
        </w:rPr>
        <w:t xml:space="preserve">id: Concrete</w:t>
      </w:r>
    </w:p>
    <w:p w:rsidR="00000000" w:rsidDel="00000000" w:rsidP="00000000" w:rsidRDefault="00000000" w:rsidRPr="00000000" w14:paraId="00000025">
      <w:pPr>
        <w:numPr>
          <w:ilvl w:val="3"/>
          <w:numId w:val="2"/>
        </w:numPr>
        <w:ind w:left="2880" w:hanging="360"/>
      </w:pPr>
      <w:r w:rsidDel="00000000" w:rsidR="00000000" w:rsidRPr="00000000">
        <w:rPr>
          <w:rtl w:val="0"/>
        </w:rPr>
        <w:t xml:space="preserve">parent: 0</w:t>
      </w:r>
    </w:p>
    <w:p w:rsidR="00000000" w:rsidDel="00000000" w:rsidP="00000000" w:rsidRDefault="00000000" w:rsidRPr="00000000" w14:paraId="00000026">
      <w:pPr>
        <w:numPr>
          <w:ilvl w:val="3"/>
          <w:numId w:val="2"/>
        </w:numPr>
        <w:ind w:left="2880" w:hanging="360"/>
      </w:pPr>
      <w:r w:rsidDel="00000000" w:rsidR="00000000" w:rsidRPr="00000000">
        <w:rPr>
          <w:rtl w:val="0"/>
        </w:rPr>
        <w:t xml:space="preserve">interior: Here</w:t>
      </w:r>
    </w:p>
    <w:p w:rsidR="00000000" w:rsidDel="00000000" w:rsidP="00000000" w:rsidRDefault="00000000" w:rsidRPr="00000000" w14:paraId="00000027">
      <w:pPr>
        <w:numPr>
          <w:ilvl w:val="2"/>
          <w:numId w:val="2"/>
        </w:numPr>
        <w:ind w:left="2160" w:hanging="360"/>
      </w:pPr>
      <w:r w:rsidDel="00000000" w:rsidR="00000000" w:rsidRPr="00000000">
        <w:rPr>
          <w:rtl w:val="0"/>
        </w:rPr>
        <w:t xml:space="preserve">fun: Fungible</w:t>
      </w:r>
    </w:p>
    <w:p w:rsidR="00000000" w:rsidDel="00000000" w:rsidP="00000000" w:rsidRDefault="00000000" w:rsidRPr="00000000" w14:paraId="00000028">
      <w:pPr>
        <w:numPr>
          <w:ilvl w:val="3"/>
          <w:numId w:val="2"/>
        </w:numPr>
        <w:ind w:left="2880" w:hanging="360"/>
      </w:pPr>
      <w:r w:rsidDel="00000000" w:rsidR="00000000" w:rsidRPr="00000000">
        <w:rPr>
          <w:rtl w:val="0"/>
        </w:rPr>
        <w:t xml:space="preserve">Fungible: 10000000000</w:t>
      </w:r>
    </w:p>
    <w:p w:rsidR="00000000" w:rsidDel="00000000" w:rsidP="00000000" w:rsidRDefault="00000000" w:rsidRPr="00000000" w14:paraId="00000029">
      <w:pPr>
        <w:numPr>
          <w:ilvl w:val="1"/>
          <w:numId w:val="2"/>
        </w:numPr>
        <w:ind w:left="1440" w:hanging="360"/>
      </w:pPr>
      <w:r w:rsidDel="00000000" w:rsidR="00000000" w:rsidRPr="00000000">
        <w:rPr>
          <w:rtl w:val="0"/>
        </w:rPr>
        <w:t xml:space="preserve">Transact:</w:t>
      </w:r>
    </w:p>
    <w:p w:rsidR="00000000" w:rsidDel="00000000" w:rsidP="00000000" w:rsidRDefault="00000000" w:rsidRPr="00000000" w14:paraId="0000002A">
      <w:pPr>
        <w:numPr>
          <w:ilvl w:val="2"/>
          <w:numId w:val="2"/>
        </w:numPr>
        <w:ind w:left="2160" w:hanging="360"/>
      </w:pPr>
      <w:r w:rsidDel="00000000" w:rsidR="00000000" w:rsidRPr="00000000">
        <w:rPr>
          <w:rtl w:val="0"/>
        </w:rPr>
        <w:t xml:space="preserve">originKind: Native</w:t>
      </w:r>
    </w:p>
    <w:p w:rsidR="00000000" w:rsidDel="00000000" w:rsidP="00000000" w:rsidRDefault="00000000" w:rsidRPr="00000000" w14:paraId="0000002B">
      <w:pPr>
        <w:numPr>
          <w:ilvl w:val="3"/>
          <w:numId w:val="2"/>
        </w:numPr>
        <w:ind w:left="2880" w:hanging="360"/>
      </w:pPr>
      <w:r w:rsidDel="00000000" w:rsidR="00000000" w:rsidRPr="00000000">
        <w:rPr>
          <w:rtl w:val="0"/>
        </w:rPr>
        <w:t xml:space="preserve">refTime: 1000000000</w:t>
      </w:r>
    </w:p>
    <w:p w:rsidR="00000000" w:rsidDel="00000000" w:rsidP="00000000" w:rsidRDefault="00000000" w:rsidRPr="00000000" w14:paraId="0000002C">
      <w:pPr>
        <w:numPr>
          <w:ilvl w:val="3"/>
          <w:numId w:val="2"/>
        </w:numPr>
        <w:ind w:left="2880" w:hanging="360"/>
      </w:pPr>
      <w:r w:rsidDel="00000000" w:rsidR="00000000" w:rsidRPr="00000000">
        <w:rPr>
          <w:rtl w:val="0"/>
        </w:rPr>
        <w:t xml:space="preserve">proofSize: 65536</w:t>
      </w:r>
    </w:p>
    <w:p w:rsidR="00000000" w:rsidDel="00000000" w:rsidP="00000000" w:rsidRDefault="00000000" w:rsidRPr="00000000" w14:paraId="0000002D">
      <w:pPr>
        <w:numPr>
          <w:ilvl w:val="2"/>
          <w:numId w:val="2"/>
        </w:numPr>
        <w:ind w:left="2160" w:hanging="360"/>
      </w:pPr>
      <w:r w:rsidDel="00000000" w:rsidR="00000000" w:rsidRPr="00000000">
        <w:rPr>
          <w:rtl w:val="0"/>
        </w:rPr>
        <w:t xml:space="preserve">call:</w:t>
      </w:r>
    </w:p>
    <w:p w:rsidR="00000000" w:rsidDel="00000000" w:rsidP="00000000" w:rsidRDefault="00000000" w:rsidRPr="00000000" w14:paraId="0000002E">
      <w:pPr>
        <w:numPr>
          <w:ilvl w:val="3"/>
          <w:numId w:val="2"/>
        </w:numPr>
        <w:ind w:left="2880" w:hanging="360"/>
      </w:pPr>
      <w:r w:rsidDel="00000000" w:rsidR="00000000" w:rsidRPr="00000000">
        <w:rPr>
          <w:rtl w:val="0"/>
        </w:rPr>
        <w:t xml:space="preserve">encoded: 0x3c002a080000e803000000900100</w:t>
      </w:r>
    </w:p>
    <w:p w:rsidR="00000000" w:rsidDel="00000000" w:rsidP="00000000" w:rsidRDefault="00000000" w:rsidRPr="00000000" w14:paraId="0000002F">
      <w:pPr>
        <w:numPr>
          <w:ilvl w:val="1"/>
          <w:numId w:val="2"/>
        </w:numPr>
        <w:ind w:left="1440" w:hanging="360"/>
      </w:pPr>
      <w:r w:rsidDel="00000000" w:rsidR="00000000" w:rsidRPr="00000000">
        <w:rPr>
          <w:rtl w:val="0"/>
        </w:rPr>
        <w:t xml:space="preserve">RefundSurplus</w:t>
      </w:r>
    </w:p>
    <w:p w:rsidR="00000000" w:rsidDel="00000000" w:rsidP="00000000" w:rsidRDefault="00000000" w:rsidRPr="00000000" w14:paraId="00000030">
      <w:pPr>
        <w:numPr>
          <w:ilvl w:val="1"/>
          <w:numId w:val="2"/>
        </w:numPr>
        <w:ind w:left="1440" w:hanging="360"/>
      </w:pPr>
      <w:r w:rsidDel="00000000" w:rsidR="00000000" w:rsidRPr="00000000">
        <w:rPr>
          <w:rtl w:val="0"/>
        </w:rPr>
        <w:t xml:space="preserve">DepositAsset:</w:t>
      </w:r>
    </w:p>
    <w:p w:rsidR="00000000" w:rsidDel="00000000" w:rsidP="00000000" w:rsidRDefault="00000000" w:rsidRPr="00000000" w14:paraId="00000031">
      <w:pPr>
        <w:numPr>
          <w:ilvl w:val="2"/>
          <w:numId w:val="2"/>
        </w:numPr>
        <w:ind w:left="2160" w:hanging="360"/>
      </w:pPr>
      <w:r w:rsidDel="00000000" w:rsidR="00000000" w:rsidRPr="00000000">
        <w:rPr>
          <w:rtl w:val="0"/>
        </w:rPr>
        <w:t xml:space="preserve">assets: Wild</w:t>
      </w:r>
    </w:p>
    <w:p w:rsidR="00000000" w:rsidDel="00000000" w:rsidP="00000000" w:rsidRDefault="00000000" w:rsidRPr="00000000" w14:paraId="00000032">
      <w:pPr>
        <w:numPr>
          <w:ilvl w:val="3"/>
          <w:numId w:val="2"/>
        </w:numPr>
        <w:ind w:left="2880" w:hanging="360"/>
      </w:pPr>
      <w:r w:rsidDel="00000000" w:rsidR="00000000" w:rsidRPr="00000000">
        <w:rPr>
          <w:rtl w:val="0"/>
        </w:rPr>
        <w:t xml:space="preserve">Wild: AllCounted</w:t>
      </w:r>
    </w:p>
    <w:p w:rsidR="00000000" w:rsidDel="00000000" w:rsidP="00000000" w:rsidRDefault="00000000" w:rsidRPr="00000000" w14:paraId="00000033">
      <w:pPr>
        <w:numPr>
          <w:ilvl w:val="3"/>
          <w:numId w:val="2"/>
        </w:numPr>
        <w:ind w:left="2880" w:hanging="360"/>
      </w:pPr>
      <w:r w:rsidDel="00000000" w:rsidR="00000000" w:rsidRPr="00000000">
        <w:rPr>
          <w:rtl w:val="0"/>
        </w:rPr>
        <w:t xml:space="preserve">AllCounted: 1</w:t>
      </w:r>
    </w:p>
    <w:p w:rsidR="00000000" w:rsidDel="00000000" w:rsidP="00000000" w:rsidRDefault="00000000" w:rsidRPr="00000000" w14:paraId="00000034">
      <w:pPr>
        <w:numPr>
          <w:ilvl w:val="2"/>
          <w:numId w:val="2"/>
        </w:numPr>
        <w:ind w:left="2160" w:hanging="360"/>
      </w:pPr>
      <w:r w:rsidDel="00000000" w:rsidR="00000000" w:rsidRPr="00000000">
        <w:rPr>
          <w:rtl w:val="0"/>
        </w:rPr>
        <w:t xml:space="preserve">beneficiary:</w:t>
      </w:r>
    </w:p>
    <w:p w:rsidR="00000000" w:rsidDel="00000000" w:rsidP="00000000" w:rsidRDefault="00000000" w:rsidRPr="00000000" w14:paraId="00000035">
      <w:pPr>
        <w:numPr>
          <w:ilvl w:val="3"/>
          <w:numId w:val="2"/>
        </w:numPr>
        <w:ind w:left="2880" w:hanging="360"/>
      </w:pPr>
      <w:r w:rsidDel="00000000" w:rsidR="00000000" w:rsidRPr="00000000">
        <w:rPr>
          <w:rtl w:val="0"/>
        </w:rPr>
        <w:t xml:space="preserve">parent: 0</w:t>
      </w:r>
    </w:p>
    <w:p w:rsidR="00000000" w:rsidDel="00000000" w:rsidP="00000000" w:rsidRDefault="00000000" w:rsidRPr="00000000" w14:paraId="00000036">
      <w:pPr>
        <w:numPr>
          <w:ilvl w:val="3"/>
          <w:numId w:val="2"/>
        </w:numPr>
        <w:ind w:left="2880" w:hanging="360"/>
      </w:pPr>
      <w:r w:rsidDel="00000000" w:rsidR="00000000" w:rsidRPr="00000000">
        <w:rPr>
          <w:rtl w:val="0"/>
        </w:rPr>
        <w:t xml:space="preserve">interior: (X2, (AccountId32(5GrwvaEF5zXb26Fz9rcQpDWS57CtERHpNehXCPcNoHGKutQY)))</w:t>
      </w:r>
      <w:r w:rsidDel="00000000" w:rsidR="00000000" w:rsidRPr="00000000">
        <w:rPr>
          <w:rtl w:val="0"/>
        </w:rPr>
      </w:r>
    </w:p>
    <w:p w:rsidR="00000000" w:rsidDel="00000000" w:rsidP="00000000" w:rsidRDefault="00000000" w:rsidRPr="00000000" w14:paraId="00000037">
      <w:pPr>
        <w:spacing w:after="0" w:before="0" w:line="240" w:lineRule="auto"/>
        <w:rPr/>
      </w:pPr>
      <w:r w:rsidDel="00000000" w:rsidR="00000000" w:rsidRPr="00000000">
        <w:rPr>
          <w:rtl w:val="0"/>
        </w:rPr>
      </w:r>
    </w:p>
    <w:p w:rsidR="00000000" w:rsidDel="00000000" w:rsidP="00000000" w:rsidRDefault="00000000" w:rsidRPr="00000000" w14:paraId="00000038">
      <w:pPr>
        <w:spacing w:after="0" w:before="0" w:line="240" w:lineRule="auto"/>
        <w:rPr>
          <w:b w:val="1"/>
        </w:rPr>
      </w:pPr>
      <w:r w:rsidDel="00000000" w:rsidR="00000000" w:rsidRPr="00000000">
        <w:rPr>
          <w:b w:val="1"/>
          <w:rtl w:val="0"/>
        </w:rPr>
        <w:t xml:space="preserve">Step 3: Create a Referenda on Basilisk</w:t>
      </w:r>
    </w:p>
    <w:p w:rsidR="00000000" w:rsidDel="00000000" w:rsidP="00000000" w:rsidRDefault="00000000" w:rsidRPr="00000000" w14:paraId="00000039">
      <w:pPr>
        <w:spacing w:after="0" w:before="0" w:line="240" w:lineRule="auto"/>
        <w:rPr/>
      </w:pPr>
      <w:r w:rsidDel="00000000" w:rsidR="00000000" w:rsidRPr="00000000">
        <w:rPr>
          <w:rtl w:val="0"/>
        </w:rPr>
        <w:t xml:space="preserve">On Basilisk, create a referenda to manage the channel request from Xode and register the XON token. To do this, first prepare a pre-image that includes a batch call using the batchAll function under the utility pallet. The batch call should include the following extrinsics:</w:t>
      </w:r>
    </w:p>
    <w:p w:rsidR="00000000" w:rsidDel="00000000" w:rsidP="00000000" w:rsidRDefault="00000000" w:rsidRPr="00000000" w14:paraId="0000003A">
      <w:pPr>
        <w:spacing w:after="0" w:before="0" w:line="240" w:lineRule="auto"/>
        <w:rPr/>
      </w:pPr>
      <w:r w:rsidDel="00000000" w:rsidR="00000000" w:rsidRPr="00000000">
        <w:rPr>
          <w:rtl w:val="0"/>
        </w:rPr>
      </w:r>
    </w:p>
    <w:p w:rsidR="00000000" w:rsidDel="00000000" w:rsidP="00000000" w:rsidRDefault="00000000" w:rsidRPr="00000000" w14:paraId="0000003B">
      <w:pPr>
        <w:numPr>
          <w:ilvl w:val="0"/>
          <w:numId w:val="7"/>
        </w:numPr>
        <w:ind w:left="720" w:hanging="360"/>
      </w:pPr>
      <w:r w:rsidDel="00000000" w:rsidR="00000000" w:rsidRPr="00000000">
        <w:rPr>
          <w:rtl w:val="0"/>
        </w:rPr>
        <w:t xml:space="preserve">Two </w:t>
      </w:r>
      <w:r w:rsidDel="00000000" w:rsidR="00000000" w:rsidRPr="00000000">
        <w:rPr>
          <w:b w:val="1"/>
          <w:rtl w:val="0"/>
        </w:rPr>
        <w:t xml:space="preserve">polkadotXcm</w:t>
      </w:r>
      <w:r w:rsidDel="00000000" w:rsidR="00000000" w:rsidRPr="00000000">
        <w:rPr>
          <w:rtl w:val="0"/>
        </w:rPr>
        <w:t xml:space="preserve"> extrinsics: One to accept the open channel request from Xode and another to establish further communication.</w:t>
      </w:r>
    </w:p>
    <w:p w:rsidR="00000000" w:rsidDel="00000000" w:rsidP="00000000" w:rsidRDefault="00000000" w:rsidRPr="00000000" w14:paraId="0000003C">
      <w:pPr>
        <w:numPr>
          <w:ilvl w:val="0"/>
          <w:numId w:val="7"/>
        </w:numPr>
        <w:ind w:left="720" w:hanging="360"/>
      </w:pPr>
      <w:r w:rsidDel="00000000" w:rsidR="00000000" w:rsidRPr="00000000">
        <w:rPr>
          <w:rtl w:val="0"/>
        </w:rPr>
        <w:t xml:space="preserve">The </w:t>
      </w:r>
      <w:r w:rsidDel="00000000" w:rsidR="00000000" w:rsidRPr="00000000">
        <w:rPr>
          <w:b w:val="1"/>
          <w:rtl w:val="0"/>
        </w:rPr>
        <w:t xml:space="preserve">assetRegistry</w:t>
      </w:r>
      <w:r w:rsidDel="00000000" w:rsidR="00000000" w:rsidRPr="00000000">
        <w:rPr>
          <w:rtl w:val="0"/>
        </w:rPr>
        <w:t xml:space="preserve">.register extrinsic to register the XON token on Basilisk.</w:t>
      </w:r>
    </w:p>
    <w:p w:rsidR="00000000" w:rsidDel="00000000" w:rsidP="00000000" w:rsidRDefault="00000000" w:rsidRPr="00000000" w14:paraId="0000003D">
      <w:pPr>
        <w:spacing w:after="0" w:before="0" w:line="240" w:lineRule="auto"/>
        <w:rPr/>
      </w:pPr>
      <w:r w:rsidDel="00000000" w:rsidR="00000000" w:rsidRPr="00000000">
        <w:rPr>
          <w:rtl w:val="0"/>
        </w:rPr>
      </w:r>
    </w:p>
    <w:p w:rsidR="00000000" w:rsidDel="00000000" w:rsidP="00000000" w:rsidRDefault="00000000" w:rsidRPr="00000000" w14:paraId="0000003E">
      <w:pPr>
        <w:spacing w:after="0" w:before="0" w:line="240" w:lineRule="auto"/>
        <w:rPr/>
      </w:pPr>
      <w:r w:rsidDel="00000000" w:rsidR="00000000" w:rsidRPr="00000000">
        <w:rPr>
          <w:rtl w:val="0"/>
        </w:rPr>
        <w:t xml:space="preserve">Once the pre-image is created, proceed to create a referenda, using the pre-image hash as a parameter. This referenda will be used for voting on the proposal, in line with Polkadot’s OpenGov process.</w:t>
      </w:r>
    </w:p>
    <w:p w:rsidR="00000000" w:rsidDel="00000000" w:rsidP="00000000" w:rsidRDefault="00000000" w:rsidRPr="00000000" w14:paraId="0000003F">
      <w:pPr>
        <w:spacing w:after="0" w:before="0" w:line="240" w:lineRule="auto"/>
        <w:rPr/>
      </w:pPr>
      <w:r w:rsidDel="00000000" w:rsidR="00000000" w:rsidRPr="00000000">
        <w:rPr>
          <w:rtl w:val="0"/>
        </w:rPr>
      </w:r>
    </w:p>
    <w:p w:rsidR="00000000" w:rsidDel="00000000" w:rsidP="00000000" w:rsidRDefault="00000000" w:rsidRPr="00000000" w14:paraId="00000040">
      <w:pPr>
        <w:spacing w:after="0" w:before="0" w:line="240" w:lineRule="auto"/>
        <w:rPr/>
      </w:pPr>
      <w:r w:rsidDel="00000000" w:rsidR="00000000" w:rsidRPr="00000000">
        <w:rPr>
          <w:rtl w:val="0"/>
        </w:rPr>
        <w:t xml:space="preserve">The referenda will not be executed immediately but will be voted on by the governance participants. Once approved, these extrinsics will be executed:</w:t>
      </w:r>
    </w:p>
    <w:p w:rsidR="00000000" w:rsidDel="00000000" w:rsidP="00000000" w:rsidRDefault="00000000" w:rsidRPr="00000000" w14:paraId="00000041">
      <w:pPr>
        <w:numPr>
          <w:ilvl w:val="0"/>
          <w:numId w:val="5"/>
        </w:numPr>
        <w:ind w:left="720" w:hanging="360"/>
      </w:pPr>
      <w:r w:rsidDel="00000000" w:rsidR="00000000" w:rsidRPr="00000000">
        <w:rPr>
          <w:b w:val="1"/>
          <w:rtl w:val="0"/>
        </w:rPr>
        <w:t xml:space="preserve">polkadotXcm.send</w:t>
      </w:r>
      <w:r w:rsidDel="00000000" w:rsidR="00000000" w:rsidRPr="00000000">
        <w:rPr>
          <w:rtl w:val="0"/>
        </w:rPr>
        <w:t xml:space="preserve"> (First request to accept Xode’s open channel)</w:t>
      </w:r>
    </w:p>
    <w:p w:rsidR="00000000" w:rsidDel="00000000" w:rsidP="00000000" w:rsidRDefault="00000000" w:rsidRPr="00000000" w14:paraId="00000042">
      <w:pPr>
        <w:numPr>
          <w:ilvl w:val="0"/>
          <w:numId w:val="5"/>
        </w:numPr>
        <w:ind w:left="720" w:hanging="360"/>
      </w:pPr>
      <w:r w:rsidDel="00000000" w:rsidR="00000000" w:rsidRPr="00000000">
        <w:rPr>
          <w:b w:val="1"/>
          <w:rtl w:val="0"/>
        </w:rPr>
        <w:t xml:space="preserve">polkadotXcm.send</w:t>
      </w:r>
      <w:r w:rsidDel="00000000" w:rsidR="00000000" w:rsidRPr="00000000">
        <w:rPr>
          <w:rtl w:val="0"/>
        </w:rPr>
        <w:t xml:space="preserve"> (Second request for further communication)</w:t>
      </w:r>
    </w:p>
    <w:p w:rsidR="00000000" w:rsidDel="00000000" w:rsidP="00000000" w:rsidRDefault="00000000" w:rsidRPr="00000000" w14:paraId="00000043">
      <w:pPr>
        <w:numPr>
          <w:ilvl w:val="0"/>
          <w:numId w:val="5"/>
        </w:numPr>
        <w:ind w:left="720" w:hanging="360"/>
      </w:pPr>
      <w:r w:rsidDel="00000000" w:rsidR="00000000" w:rsidRPr="00000000">
        <w:rPr>
          <w:b w:val="1"/>
          <w:rtl w:val="0"/>
        </w:rPr>
        <w:t xml:space="preserve">assetRegistry.registe</w:t>
      </w:r>
      <w:r w:rsidDel="00000000" w:rsidR="00000000" w:rsidRPr="00000000">
        <w:rPr>
          <w:rtl w:val="0"/>
        </w:rPr>
        <w:t xml:space="preserve">r (Register the XON token on Basilisk)</w:t>
      </w:r>
    </w:p>
    <w:p w:rsidR="00000000" w:rsidDel="00000000" w:rsidP="00000000" w:rsidRDefault="00000000" w:rsidRPr="00000000" w14:paraId="00000044">
      <w:pPr>
        <w:spacing w:after="0" w:before="0" w:line="240" w:lineRule="auto"/>
        <w:rPr/>
      </w:pPr>
      <w:r w:rsidDel="00000000" w:rsidR="00000000" w:rsidRPr="00000000">
        <w:rPr>
          <w:rtl w:val="0"/>
        </w:rPr>
      </w:r>
    </w:p>
    <w:p w:rsidR="00000000" w:rsidDel="00000000" w:rsidP="00000000" w:rsidRDefault="00000000" w:rsidRPr="00000000" w14:paraId="00000045">
      <w:pPr>
        <w:spacing w:after="0" w:before="0" w:line="240" w:lineRule="auto"/>
        <w:rPr>
          <w:b w:val="1"/>
        </w:rPr>
      </w:pPr>
      <w:r w:rsidDel="00000000" w:rsidR="00000000" w:rsidRPr="00000000">
        <w:rPr>
          <w:b w:val="1"/>
          <w:rtl w:val="0"/>
        </w:rPr>
        <w:t xml:space="preserve">Step 3.1: Accept Xode’s Open Channel Request</w:t>
      </w:r>
    </w:p>
    <w:p w:rsidR="00000000" w:rsidDel="00000000" w:rsidP="00000000" w:rsidRDefault="00000000" w:rsidRPr="00000000" w14:paraId="00000046">
      <w:pPr>
        <w:spacing w:after="0" w:before="0" w:line="240" w:lineRule="auto"/>
        <w:rPr/>
      </w:pPr>
      <w:r w:rsidDel="00000000" w:rsidR="00000000" w:rsidRPr="00000000">
        <w:rPr>
          <w:rtl w:val="0"/>
        </w:rPr>
        <w:t xml:space="preserve">To accept the open channel request from Xode, prepare the extrinsic using the hrmpAcceptOpenChannel function under the hrmp module in the Kusama relay chain. This extrinsic will generate an encoded hash that will be used in Step 3.2.</w:t>
      </w:r>
    </w:p>
    <w:p w:rsidR="00000000" w:rsidDel="00000000" w:rsidP="00000000" w:rsidRDefault="00000000" w:rsidRPr="00000000" w14:paraId="00000047">
      <w:pPr>
        <w:spacing w:after="0" w:before="0" w:line="240" w:lineRule="auto"/>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Extrinsic: hrmp</w:t>
      </w:r>
    </w:p>
    <w:p w:rsidR="00000000" w:rsidDel="00000000" w:rsidP="00000000" w:rsidRDefault="00000000" w:rsidRPr="00000000" w14:paraId="00000049">
      <w:pPr>
        <w:rPr/>
      </w:pPr>
      <w:r w:rsidDel="00000000" w:rsidR="00000000" w:rsidRPr="00000000">
        <w:rPr>
          <w:rtl w:val="0"/>
        </w:rPr>
        <w:t xml:space="preserve">Function: hrmpAcceptOpenChannel</w:t>
      </w:r>
    </w:p>
    <w:p w:rsidR="00000000" w:rsidDel="00000000" w:rsidP="00000000" w:rsidRDefault="00000000" w:rsidRPr="00000000" w14:paraId="0000004A">
      <w:pPr>
        <w:rPr/>
      </w:pPr>
      <w:r w:rsidDel="00000000" w:rsidR="00000000" w:rsidRPr="00000000">
        <w:rPr>
          <w:rtl w:val="0"/>
        </w:rPr>
        <w:t xml:space="preserve">Parameters:</w:t>
      </w:r>
    </w:p>
    <w:p w:rsidR="00000000" w:rsidDel="00000000" w:rsidP="00000000" w:rsidRDefault="00000000" w:rsidRPr="00000000" w14:paraId="0000004B">
      <w:pPr>
        <w:numPr>
          <w:ilvl w:val="0"/>
          <w:numId w:val="3"/>
        </w:numPr>
        <w:ind w:left="720" w:hanging="360"/>
      </w:pPr>
      <w:r w:rsidDel="00000000" w:rsidR="00000000" w:rsidRPr="00000000">
        <w:rPr>
          <w:rtl w:val="0"/>
        </w:rPr>
        <w:t xml:space="preserve">sender: 3344 — The parachain ID of Xode.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pacing w:after="0" w:before="0" w:line="240" w:lineRule="auto"/>
        <w:rPr/>
      </w:pPr>
      <w:r w:rsidDel="00000000" w:rsidR="00000000" w:rsidRPr="00000000">
        <w:rPr>
          <w:rtl w:val="0"/>
        </w:rPr>
        <w:t xml:space="preserve">The resulting encoded hash will be 0x3c01100d0000, which should be saved for use in Step 3.2.</w:t>
      </w:r>
    </w:p>
    <w:p w:rsidR="00000000" w:rsidDel="00000000" w:rsidP="00000000" w:rsidRDefault="00000000" w:rsidRPr="00000000" w14:paraId="0000004E">
      <w:pPr>
        <w:spacing w:after="0" w:before="0" w:line="240" w:lineRule="auto"/>
        <w:rPr/>
      </w:pPr>
      <w:r w:rsidDel="00000000" w:rsidR="00000000" w:rsidRPr="00000000">
        <w:rPr>
          <w:rtl w:val="0"/>
        </w:rPr>
      </w:r>
    </w:p>
    <w:p w:rsidR="00000000" w:rsidDel="00000000" w:rsidP="00000000" w:rsidRDefault="00000000" w:rsidRPr="00000000" w14:paraId="0000004F">
      <w:pPr>
        <w:spacing w:after="0" w:before="0" w:line="240" w:lineRule="auto"/>
        <w:rPr>
          <w:b w:val="1"/>
        </w:rPr>
      </w:pPr>
      <w:r w:rsidDel="00000000" w:rsidR="00000000" w:rsidRPr="00000000">
        <w:rPr>
          <w:b w:val="1"/>
          <w:rtl w:val="0"/>
        </w:rPr>
        <w:t xml:space="preserve">Step 3.2: Prepare an XCM Message to Accept Xode’s Open Channel Request</w:t>
      </w:r>
    </w:p>
    <w:p w:rsidR="00000000" w:rsidDel="00000000" w:rsidP="00000000" w:rsidRDefault="00000000" w:rsidRPr="00000000" w14:paraId="00000050">
      <w:pPr>
        <w:spacing w:after="0" w:before="0" w:line="240" w:lineRule="auto"/>
        <w:rPr/>
      </w:pPr>
      <w:r w:rsidDel="00000000" w:rsidR="00000000" w:rsidRPr="00000000">
        <w:rPr>
          <w:rtl w:val="0"/>
        </w:rPr>
        <w:t xml:space="preserve">Prepare an XCM message to accept Xode's open channel request by using the send function under the polkadotXcm module. The message should include the encoded hash 0x3c01100d0000, indicating acceptance of the request from Basilisk.</w:t>
      </w:r>
    </w:p>
    <w:p w:rsidR="00000000" w:rsidDel="00000000" w:rsidP="00000000" w:rsidRDefault="00000000" w:rsidRPr="00000000" w14:paraId="00000051">
      <w:pPr>
        <w:spacing w:after="0" w:before="0" w:line="240" w:lineRule="auto"/>
        <w:rPr/>
      </w:pPr>
      <w:r w:rsidDel="00000000" w:rsidR="00000000" w:rsidRPr="00000000">
        <w:rPr>
          <w:rtl w:val="0"/>
        </w:rPr>
        <w:t xml:space="preserve">This message is only prepared at this stage, and it will be sent once the referenda is approved.</w:t>
      </w:r>
    </w:p>
    <w:p w:rsidR="00000000" w:rsidDel="00000000" w:rsidP="00000000" w:rsidRDefault="00000000" w:rsidRPr="00000000" w14:paraId="00000052">
      <w:pPr>
        <w:spacing w:after="0" w:before="0" w:line="240" w:lineRule="auto"/>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Extrinsic: polkadotXcm</w:t>
      </w:r>
    </w:p>
    <w:p w:rsidR="00000000" w:rsidDel="00000000" w:rsidP="00000000" w:rsidRDefault="00000000" w:rsidRPr="00000000" w14:paraId="00000054">
      <w:pPr>
        <w:rPr/>
      </w:pPr>
      <w:r w:rsidDel="00000000" w:rsidR="00000000" w:rsidRPr="00000000">
        <w:rPr>
          <w:rtl w:val="0"/>
        </w:rPr>
        <w:t xml:space="preserve">Function: send</w:t>
      </w:r>
    </w:p>
    <w:p w:rsidR="00000000" w:rsidDel="00000000" w:rsidP="00000000" w:rsidRDefault="00000000" w:rsidRPr="00000000" w14:paraId="00000055">
      <w:pPr>
        <w:rPr/>
      </w:pPr>
      <w:r w:rsidDel="00000000" w:rsidR="00000000" w:rsidRPr="00000000">
        <w:rPr>
          <w:rtl w:val="0"/>
        </w:rPr>
        <w:t xml:space="preserve">Parameters:</w:t>
      </w:r>
    </w:p>
    <w:p w:rsidR="00000000" w:rsidDel="00000000" w:rsidP="00000000" w:rsidRDefault="00000000" w:rsidRPr="00000000" w14:paraId="00000056">
      <w:pPr>
        <w:numPr>
          <w:ilvl w:val="0"/>
          <w:numId w:val="8"/>
        </w:numPr>
        <w:ind w:left="720" w:hanging="360"/>
      </w:pPr>
      <w:r w:rsidDel="00000000" w:rsidR="00000000" w:rsidRPr="00000000">
        <w:rPr>
          <w:rtl w:val="0"/>
        </w:rPr>
        <w:t xml:space="preserve">dest (v3):</w:t>
      </w:r>
    </w:p>
    <w:p w:rsidR="00000000" w:rsidDel="00000000" w:rsidP="00000000" w:rsidRDefault="00000000" w:rsidRPr="00000000" w14:paraId="00000057">
      <w:pPr>
        <w:numPr>
          <w:ilvl w:val="1"/>
          <w:numId w:val="8"/>
        </w:numPr>
        <w:ind w:left="1440" w:hanging="360"/>
      </w:pPr>
      <w:r w:rsidDel="00000000" w:rsidR="00000000" w:rsidRPr="00000000">
        <w:rPr>
          <w:rtl w:val="0"/>
        </w:rPr>
        <w:t xml:space="preserve">parent: 0</w:t>
      </w:r>
    </w:p>
    <w:p w:rsidR="00000000" w:rsidDel="00000000" w:rsidP="00000000" w:rsidRDefault="00000000" w:rsidRPr="00000000" w14:paraId="00000058">
      <w:pPr>
        <w:numPr>
          <w:ilvl w:val="1"/>
          <w:numId w:val="8"/>
        </w:numPr>
        <w:ind w:left="1440" w:hanging="360"/>
      </w:pPr>
      <w:r w:rsidDel="00000000" w:rsidR="00000000" w:rsidRPr="00000000">
        <w:rPr>
          <w:rtl w:val="0"/>
        </w:rPr>
        <w:t xml:space="preserve">interior: Here</w:t>
      </w:r>
    </w:p>
    <w:p w:rsidR="00000000" w:rsidDel="00000000" w:rsidP="00000000" w:rsidRDefault="00000000" w:rsidRPr="00000000" w14:paraId="00000059">
      <w:pPr>
        <w:numPr>
          <w:ilvl w:val="0"/>
          <w:numId w:val="8"/>
        </w:numPr>
        <w:ind w:left="720" w:hanging="360"/>
      </w:pPr>
      <w:r w:rsidDel="00000000" w:rsidR="00000000" w:rsidRPr="00000000">
        <w:rPr>
          <w:rtl w:val="0"/>
        </w:rPr>
        <w:t xml:space="preserve">message (v3):</w:t>
      </w:r>
    </w:p>
    <w:p w:rsidR="00000000" w:rsidDel="00000000" w:rsidP="00000000" w:rsidRDefault="00000000" w:rsidRPr="00000000" w14:paraId="0000005A">
      <w:pPr>
        <w:numPr>
          <w:ilvl w:val="1"/>
          <w:numId w:val="8"/>
        </w:numPr>
        <w:ind w:left="1440" w:hanging="360"/>
      </w:pPr>
      <w:r w:rsidDel="00000000" w:rsidR="00000000" w:rsidRPr="00000000">
        <w:rPr>
          <w:rtl w:val="0"/>
        </w:rPr>
        <w:t xml:space="preserve">WithdrawAsset:</w:t>
      </w:r>
    </w:p>
    <w:p w:rsidR="00000000" w:rsidDel="00000000" w:rsidP="00000000" w:rsidRDefault="00000000" w:rsidRPr="00000000" w14:paraId="0000005B">
      <w:pPr>
        <w:numPr>
          <w:ilvl w:val="2"/>
          <w:numId w:val="8"/>
        </w:numPr>
        <w:ind w:left="2160" w:hanging="360"/>
      </w:pPr>
      <w:r w:rsidDel="00000000" w:rsidR="00000000" w:rsidRPr="00000000">
        <w:rPr>
          <w:rtl w:val="0"/>
        </w:rPr>
        <w:t xml:space="preserve">id: Concrete</w:t>
      </w:r>
    </w:p>
    <w:p w:rsidR="00000000" w:rsidDel="00000000" w:rsidP="00000000" w:rsidRDefault="00000000" w:rsidRPr="00000000" w14:paraId="0000005C">
      <w:pPr>
        <w:numPr>
          <w:ilvl w:val="3"/>
          <w:numId w:val="8"/>
        </w:numPr>
        <w:ind w:left="2880" w:hanging="360"/>
      </w:pPr>
      <w:r w:rsidDel="00000000" w:rsidR="00000000" w:rsidRPr="00000000">
        <w:rPr>
          <w:rtl w:val="0"/>
        </w:rPr>
        <w:t xml:space="preserve">parent: 0</w:t>
      </w:r>
    </w:p>
    <w:p w:rsidR="00000000" w:rsidDel="00000000" w:rsidP="00000000" w:rsidRDefault="00000000" w:rsidRPr="00000000" w14:paraId="0000005D">
      <w:pPr>
        <w:numPr>
          <w:ilvl w:val="3"/>
          <w:numId w:val="8"/>
        </w:numPr>
        <w:ind w:left="2880" w:hanging="360"/>
      </w:pPr>
      <w:r w:rsidDel="00000000" w:rsidR="00000000" w:rsidRPr="00000000">
        <w:rPr>
          <w:rtl w:val="0"/>
        </w:rPr>
        <w:t xml:space="preserve">interior: Here</w:t>
      </w:r>
    </w:p>
    <w:p w:rsidR="00000000" w:rsidDel="00000000" w:rsidP="00000000" w:rsidRDefault="00000000" w:rsidRPr="00000000" w14:paraId="0000005E">
      <w:pPr>
        <w:numPr>
          <w:ilvl w:val="2"/>
          <w:numId w:val="8"/>
        </w:numPr>
        <w:ind w:left="2160" w:hanging="360"/>
      </w:pPr>
      <w:r w:rsidDel="00000000" w:rsidR="00000000" w:rsidRPr="00000000">
        <w:rPr>
          <w:rtl w:val="0"/>
        </w:rPr>
        <w:t xml:space="preserve">fun: Fungible</w:t>
      </w:r>
    </w:p>
    <w:p w:rsidR="00000000" w:rsidDel="00000000" w:rsidP="00000000" w:rsidRDefault="00000000" w:rsidRPr="00000000" w14:paraId="0000005F">
      <w:pPr>
        <w:numPr>
          <w:ilvl w:val="3"/>
          <w:numId w:val="8"/>
        </w:numPr>
        <w:ind w:left="2880" w:hanging="360"/>
      </w:pPr>
      <w:r w:rsidDel="00000000" w:rsidR="00000000" w:rsidRPr="00000000">
        <w:rPr>
          <w:rtl w:val="0"/>
        </w:rPr>
        <w:t xml:space="preserve">Fungible: 10000000000</w:t>
      </w:r>
    </w:p>
    <w:p w:rsidR="00000000" w:rsidDel="00000000" w:rsidP="00000000" w:rsidRDefault="00000000" w:rsidRPr="00000000" w14:paraId="00000060">
      <w:pPr>
        <w:numPr>
          <w:ilvl w:val="1"/>
          <w:numId w:val="8"/>
        </w:numPr>
        <w:ind w:left="1440" w:hanging="360"/>
      </w:pPr>
      <w:r w:rsidDel="00000000" w:rsidR="00000000" w:rsidRPr="00000000">
        <w:rPr>
          <w:rtl w:val="0"/>
        </w:rPr>
        <w:t xml:space="preserve">BuyExecution:</w:t>
      </w:r>
    </w:p>
    <w:p w:rsidR="00000000" w:rsidDel="00000000" w:rsidP="00000000" w:rsidRDefault="00000000" w:rsidRPr="00000000" w14:paraId="00000061">
      <w:pPr>
        <w:numPr>
          <w:ilvl w:val="2"/>
          <w:numId w:val="8"/>
        </w:numPr>
        <w:ind w:left="2160" w:hanging="360"/>
      </w:pPr>
      <w:r w:rsidDel="00000000" w:rsidR="00000000" w:rsidRPr="00000000">
        <w:rPr>
          <w:rtl w:val="0"/>
        </w:rPr>
        <w:t xml:space="preserve">id: Concrete</w:t>
      </w:r>
    </w:p>
    <w:p w:rsidR="00000000" w:rsidDel="00000000" w:rsidP="00000000" w:rsidRDefault="00000000" w:rsidRPr="00000000" w14:paraId="00000062">
      <w:pPr>
        <w:numPr>
          <w:ilvl w:val="3"/>
          <w:numId w:val="8"/>
        </w:numPr>
        <w:ind w:left="2880" w:hanging="360"/>
      </w:pPr>
      <w:r w:rsidDel="00000000" w:rsidR="00000000" w:rsidRPr="00000000">
        <w:rPr>
          <w:rtl w:val="0"/>
        </w:rPr>
        <w:t xml:space="preserve">parent: 0</w:t>
      </w:r>
    </w:p>
    <w:p w:rsidR="00000000" w:rsidDel="00000000" w:rsidP="00000000" w:rsidRDefault="00000000" w:rsidRPr="00000000" w14:paraId="00000063">
      <w:pPr>
        <w:numPr>
          <w:ilvl w:val="3"/>
          <w:numId w:val="8"/>
        </w:numPr>
        <w:ind w:left="2880" w:hanging="360"/>
      </w:pPr>
      <w:r w:rsidDel="00000000" w:rsidR="00000000" w:rsidRPr="00000000">
        <w:rPr>
          <w:rtl w:val="0"/>
        </w:rPr>
        <w:t xml:space="preserve">interior: Here</w:t>
      </w:r>
    </w:p>
    <w:p w:rsidR="00000000" w:rsidDel="00000000" w:rsidP="00000000" w:rsidRDefault="00000000" w:rsidRPr="00000000" w14:paraId="00000064">
      <w:pPr>
        <w:numPr>
          <w:ilvl w:val="2"/>
          <w:numId w:val="8"/>
        </w:numPr>
        <w:ind w:left="2160" w:hanging="360"/>
      </w:pPr>
      <w:r w:rsidDel="00000000" w:rsidR="00000000" w:rsidRPr="00000000">
        <w:rPr>
          <w:rtl w:val="0"/>
        </w:rPr>
        <w:t xml:space="preserve">fun: Fungible</w:t>
      </w:r>
    </w:p>
    <w:p w:rsidR="00000000" w:rsidDel="00000000" w:rsidP="00000000" w:rsidRDefault="00000000" w:rsidRPr="00000000" w14:paraId="00000065">
      <w:pPr>
        <w:numPr>
          <w:ilvl w:val="3"/>
          <w:numId w:val="8"/>
        </w:numPr>
        <w:ind w:left="2880" w:hanging="360"/>
      </w:pPr>
      <w:r w:rsidDel="00000000" w:rsidR="00000000" w:rsidRPr="00000000">
        <w:rPr>
          <w:rtl w:val="0"/>
        </w:rPr>
        <w:t xml:space="preserve">Fungible: 10000000000</w:t>
      </w:r>
    </w:p>
    <w:p w:rsidR="00000000" w:rsidDel="00000000" w:rsidP="00000000" w:rsidRDefault="00000000" w:rsidRPr="00000000" w14:paraId="00000066">
      <w:pPr>
        <w:numPr>
          <w:ilvl w:val="1"/>
          <w:numId w:val="8"/>
        </w:numPr>
        <w:ind w:left="1440" w:hanging="360"/>
      </w:pPr>
      <w:r w:rsidDel="00000000" w:rsidR="00000000" w:rsidRPr="00000000">
        <w:rPr>
          <w:rtl w:val="0"/>
        </w:rPr>
        <w:t xml:space="preserve">Transact:</w:t>
      </w:r>
    </w:p>
    <w:p w:rsidR="00000000" w:rsidDel="00000000" w:rsidP="00000000" w:rsidRDefault="00000000" w:rsidRPr="00000000" w14:paraId="00000067">
      <w:pPr>
        <w:numPr>
          <w:ilvl w:val="2"/>
          <w:numId w:val="8"/>
        </w:numPr>
        <w:ind w:left="2160" w:hanging="360"/>
      </w:pPr>
      <w:r w:rsidDel="00000000" w:rsidR="00000000" w:rsidRPr="00000000">
        <w:rPr>
          <w:rtl w:val="0"/>
        </w:rPr>
        <w:t xml:space="preserve">originKind: Native</w:t>
      </w:r>
    </w:p>
    <w:p w:rsidR="00000000" w:rsidDel="00000000" w:rsidP="00000000" w:rsidRDefault="00000000" w:rsidRPr="00000000" w14:paraId="00000068">
      <w:pPr>
        <w:numPr>
          <w:ilvl w:val="3"/>
          <w:numId w:val="8"/>
        </w:numPr>
        <w:ind w:left="2880" w:hanging="360"/>
      </w:pPr>
      <w:r w:rsidDel="00000000" w:rsidR="00000000" w:rsidRPr="00000000">
        <w:rPr>
          <w:rtl w:val="0"/>
        </w:rPr>
        <w:t xml:space="preserve">refTime: 1000000000</w:t>
      </w:r>
    </w:p>
    <w:p w:rsidR="00000000" w:rsidDel="00000000" w:rsidP="00000000" w:rsidRDefault="00000000" w:rsidRPr="00000000" w14:paraId="00000069">
      <w:pPr>
        <w:numPr>
          <w:ilvl w:val="3"/>
          <w:numId w:val="8"/>
        </w:numPr>
        <w:ind w:left="2880" w:hanging="360"/>
      </w:pPr>
      <w:r w:rsidDel="00000000" w:rsidR="00000000" w:rsidRPr="00000000">
        <w:rPr>
          <w:rtl w:val="0"/>
        </w:rPr>
        <w:t xml:space="preserve">proofSize: 65536</w:t>
      </w:r>
    </w:p>
    <w:p w:rsidR="00000000" w:rsidDel="00000000" w:rsidP="00000000" w:rsidRDefault="00000000" w:rsidRPr="00000000" w14:paraId="0000006A">
      <w:pPr>
        <w:numPr>
          <w:ilvl w:val="2"/>
          <w:numId w:val="8"/>
        </w:numPr>
        <w:ind w:left="2160" w:hanging="360"/>
      </w:pPr>
      <w:r w:rsidDel="00000000" w:rsidR="00000000" w:rsidRPr="00000000">
        <w:rPr>
          <w:rtl w:val="0"/>
        </w:rPr>
        <w:t xml:space="preserve">call:</w:t>
      </w:r>
    </w:p>
    <w:p w:rsidR="00000000" w:rsidDel="00000000" w:rsidP="00000000" w:rsidRDefault="00000000" w:rsidRPr="00000000" w14:paraId="0000006B">
      <w:pPr>
        <w:numPr>
          <w:ilvl w:val="3"/>
          <w:numId w:val="8"/>
        </w:numPr>
        <w:ind w:left="2880" w:hanging="360"/>
      </w:pPr>
      <w:r w:rsidDel="00000000" w:rsidR="00000000" w:rsidRPr="00000000">
        <w:rPr>
          <w:rtl w:val="0"/>
        </w:rPr>
        <w:t xml:space="preserve">encoded: 0x3c01100d0000</w:t>
      </w:r>
    </w:p>
    <w:p w:rsidR="00000000" w:rsidDel="00000000" w:rsidP="00000000" w:rsidRDefault="00000000" w:rsidRPr="00000000" w14:paraId="0000006C">
      <w:pPr>
        <w:numPr>
          <w:ilvl w:val="1"/>
          <w:numId w:val="8"/>
        </w:numPr>
        <w:ind w:left="1440" w:hanging="360"/>
      </w:pPr>
      <w:r w:rsidDel="00000000" w:rsidR="00000000" w:rsidRPr="00000000">
        <w:rPr>
          <w:rtl w:val="0"/>
        </w:rPr>
        <w:t xml:space="preserve">RefundSurplus</w:t>
      </w:r>
    </w:p>
    <w:p w:rsidR="00000000" w:rsidDel="00000000" w:rsidP="00000000" w:rsidRDefault="00000000" w:rsidRPr="00000000" w14:paraId="0000006D">
      <w:pPr>
        <w:numPr>
          <w:ilvl w:val="1"/>
          <w:numId w:val="8"/>
        </w:numPr>
        <w:ind w:left="1440" w:hanging="360"/>
      </w:pPr>
      <w:r w:rsidDel="00000000" w:rsidR="00000000" w:rsidRPr="00000000">
        <w:rPr>
          <w:rtl w:val="0"/>
        </w:rPr>
        <w:t xml:space="preserve">DepositAsset:</w:t>
      </w:r>
    </w:p>
    <w:p w:rsidR="00000000" w:rsidDel="00000000" w:rsidP="00000000" w:rsidRDefault="00000000" w:rsidRPr="00000000" w14:paraId="0000006E">
      <w:pPr>
        <w:numPr>
          <w:ilvl w:val="2"/>
          <w:numId w:val="8"/>
        </w:numPr>
        <w:ind w:left="2160" w:hanging="360"/>
      </w:pPr>
      <w:r w:rsidDel="00000000" w:rsidR="00000000" w:rsidRPr="00000000">
        <w:rPr>
          <w:rtl w:val="0"/>
        </w:rPr>
        <w:t xml:space="preserve">assets: Wild</w:t>
      </w:r>
    </w:p>
    <w:p w:rsidR="00000000" w:rsidDel="00000000" w:rsidP="00000000" w:rsidRDefault="00000000" w:rsidRPr="00000000" w14:paraId="0000006F">
      <w:pPr>
        <w:numPr>
          <w:ilvl w:val="3"/>
          <w:numId w:val="8"/>
        </w:numPr>
        <w:ind w:left="2880" w:hanging="360"/>
      </w:pPr>
      <w:r w:rsidDel="00000000" w:rsidR="00000000" w:rsidRPr="00000000">
        <w:rPr>
          <w:rtl w:val="0"/>
        </w:rPr>
        <w:t xml:space="preserve">Wild: AllCounted</w:t>
      </w:r>
    </w:p>
    <w:p w:rsidR="00000000" w:rsidDel="00000000" w:rsidP="00000000" w:rsidRDefault="00000000" w:rsidRPr="00000000" w14:paraId="00000070">
      <w:pPr>
        <w:numPr>
          <w:ilvl w:val="3"/>
          <w:numId w:val="8"/>
        </w:numPr>
        <w:ind w:left="2880" w:hanging="360"/>
      </w:pPr>
      <w:r w:rsidDel="00000000" w:rsidR="00000000" w:rsidRPr="00000000">
        <w:rPr>
          <w:rtl w:val="0"/>
        </w:rPr>
        <w:t xml:space="preserve">AllCounted: 1</w:t>
      </w:r>
    </w:p>
    <w:p w:rsidR="00000000" w:rsidDel="00000000" w:rsidP="00000000" w:rsidRDefault="00000000" w:rsidRPr="00000000" w14:paraId="00000071">
      <w:pPr>
        <w:numPr>
          <w:ilvl w:val="2"/>
          <w:numId w:val="8"/>
        </w:numPr>
        <w:ind w:left="2160" w:hanging="360"/>
      </w:pPr>
      <w:r w:rsidDel="00000000" w:rsidR="00000000" w:rsidRPr="00000000">
        <w:rPr>
          <w:rtl w:val="0"/>
        </w:rPr>
        <w:t xml:space="preserve">Beneficiary:</w:t>
      </w:r>
    </w:p>
    <w:p w:rsidR="00000000" w:rsidDel="00000000" w:rsidP="00000000" w:rsidRDefault="00000000" w:rsidRPr="00000000" w14:paraId="00000072">
      <w:pPr>
        <w:numPr>
          <w:ilvl w:val="3"/>
          <w:numId w:val="8"/>
        </w:numPr>
        <w:ind w:left="2880" w:hanging="360"/>
      </w:pPr>
      <w:r w:rsidDel="00000000" w:rsidR="00000000" w:rsidRPr="00000000">
        <w:rPr>
          <w:rtl w:val="0"/>
        </w:rPr>
        <w:t xml:space="preserve">parent: 0</w:t>
      </w:r>
    </w:p>
    <w:p w:rsidR="00000000" w:rsidDel="00000000" w:rsidP="00000000" w:rsidRDefault="00000000" w:rsidRPr="00000000" w14:paraId="00000073">
      <w:pPr>
        <w:numPr>
          <w:ilvl w:val="3"/>
          <w:numId w:val="8"/>
        </w:numPr>
        <w:ind w:left="2880" w:hanging="360"/>
      </w:pPr>
      <w:r w:rsidDel="00000000" w:rsidR="00000000" w:rsidRPr="00000000">
        <w:rPr>
          <w:rtl w:val="0"/>
        </w:rPr>
        <w:t xml:space="preserve">interior: (X2, (AccountId32(5GrwvaEF5zXb26Fz9rcQpDWS57CtERHpNehXCPcNoHGKutQY)))</w:t>
      </w:r>
      <w:r w:rsidDel="00000000" w:rsidR="00000000" w:rsidRPr="00000000">
        <w:rPr>
          <w:rtl w:val="0"/>
        </w:rPr>
      </w:r>
    </w:p>
    <w:p w:rsidR="00000000" w:rsidDel="00000000" w:rsidP="00000000" w:rsidRDefault="00000000" w:rsidRPr="00000000" w14:paraId="00000074">
      <w:pPr>
        <w:spacing w:after="0" w:before="0" w:line="240" w:lineRule="auto"/>
        <w:rPr/>
      </w:pPr>
      <w:r w:rsidDel="00000000" w:rsidR="00000000" w:rsidRPr="00000000">
        <w:rPr>
          <w:rtl w:val="0"/>
        </w:rPr>
      </w:r>
    </w:p>
    <w:p w:rsidR="00000000" w:rsidDel="00000000" w:rsidP="00000000" w:rsidRDefault="00000000" w:rsidRPr="00000000" w14:paraId="00000075">
      <w:pPr>
        <w:spacing w:after="0" w:before="0" w:line="240" w:lineRule="auto"/>
        <w:rPr>
          <w:b w:val="1"/>
        </w:rPr>
      </w:pPr>
      <w:r w:rsidDel="00000000" w:rsidR="00000000" w:rsidRPr="00000000">
        <w:rPr>
          <w:b w:val="1"/>
          <w:rtl w:val="0"/>
        </w:rPr>
        <w:t xml:space="preserve">Step 3.3: Send an Open Channel Request from Basilisk to Xode</w:t>
      </w:r>
    </w:p>
    <w:p w:rsidR="00000000" w:rsidDel="00000000" w:rsidP="00000000" w:rsidRDefault="00000000" w:rsidRPr="00000000" w14:paraId="00000076">
      <w:pPr>
        <w:spacing w:after="0" w:before="0" w:line="240" w:lineRule="auto"/>
        <w:rPr/>
      </w:pPr>
      <w:r w:rsidDel="00000000" w:rsidR="00000000" w:rsidRPr="00000000">
        <w:rPr>
          <w:rtl w:val="0"/>
        </w:rPr>
        <w:t xml:space="preserve">Prepare a new open channel request from Basilisk to Xode using the hrmpInitOpenChannel function under the hrmp module in the Kusama relay chain.</w:t>
      </w:r>
    </w:p>
    <w:p w:rsidR="00000000" w:rsidDel="00000000" w:rsidP="00000000" w:rsidRDefault="00000000" w:rsidRPr="00000000" w14:paraId="00000077">
      <w:pPr>
        <w:spacing w:after="0" w:before="0" w:line="240" w:lineRule="auto"/>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Extrinsic: hrmp</w:t>
      </w:r>
    </w:p>
    <w:p w:rsidR="00000000" w:rsidDel="00000000" w:rsidP="00000000" w:rsidRDefault="00000000" w:rsidRPr="00000000" w14:paraId="00000079">
      <w:pPr>
        <w:rPr/>
      </w:pPr>
      <w:r w:rsidDel="00000000" w:rsidR="00000000" w:rsidRPr="00000000">
        <w:rPr>
          <w:rtl w:val="0"/>
        </w:rPr>
        <w:t xml:space="preserve">Function: hrmpInitOpenChannel</w:t>
      </w:r>
    </w:p>
    <w:p w:rsidR="00000000" w:rsidDel="00000000" w:rsidP="00000000" w:rsidRDefault="00000000" w:rsidRPr="00000000" w14:paraId="0000007A">
      <w:pPr>
        <w:rPr/>
      </w:pPr>
      <w:r w:rsidDel="00000000" w:rsidR="00000000" w:rsidRPr="00000000">
        <w:rPr>
          <w:rtl w:val="0"/>
        </w:rPr>
        <w:t xml:space="preserve">Parameters:</w:t>
      </w:r>
    </w:p>
    <w:p w:rsidR="00000000" w:rsidDel="00000000" w:rsidP="00000000" w:rsidRDefault="00000000" w:rsidRPr="00000000" w14:paraId="0000007B">
      <w:pPr>
        <w:numPr>
          <w:ilvl w:val="0"/>
          <w:numId w:val="6"/>
        </w:numPr>
        <w:ind w:left="720" w:hanging="360"/>
      </w:pPr>
      <w:r w:rsidDel="00000000" w:rsidR="00000000" w:rsidRPr="00000000">
        <w:rPr>
          <w:rtl w:val="0"/>
        </w:rPr>
        <w:t xml:space="preserve">recipient: 3344 — Parachain ID of Xode.</w:t>
      </w:r>
    </w:p>
    <w:p w:rsidR="00000000" w:rsidDel="00000000" w:rsidP="00000000" w:rsidRDefault="00000000" w:rsidRPr="00000000" w14:paraId="0000007C">
      <w:pPr>
        <w:numPr>
          <w:ilvl w:val="0"/>
          <w:numId w:val="6"/>
        </w:numPr>
        <w:ind w:left="720" w:hanging="360"/>
      </w:pPr>
      <w:r w:rsidDel="00000000" w:rsidR="00000000" w:rsidRPr="00000000">
        <w:rPr>
          <w:rtl w:val="0"/>
        </w:rPr>
        <w:t xml:space="preserve">proposedMaxCapacity: 1000</w:t>
      </w:r>
    </w:p>
    <w:p w:rsidR="00000000" w:rsidDel="00000000" w:rsidP="00000000" w:rsidRDefault="00000000" w:rsidRPr="00000000" w14:paraId="0000007D">
      <w:pPr>
        <w:numPr>
          <w:ilvl w:val="0"/>
          <w:numId w:val="6"/>
        </w:numPr>
        <w:ind w:left="720" w:hanging="360"/>
      </w:pPr>
      <w:r w:rsidDel="00000000" w:rsidR="00000000" w:rsidRPr="00000000">
        <w:rPr>
          <w:rtl w:val="0"/>
        </w:rPr>
        <w:t xml:space="preserve">proposedMaxMessageSize: 102400</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spacing w:after="0" w:before="0" w:line="240" w:lineRule="auto"/>
        <w:rPr/>
      </w:pPr>
      <w:r w:rsidDel="00000000" w:rsidR="00000000" w:rsidRPr="00000000">
        <w:rPr>
          <w:rtl w:val="0"/>
        </w:rPr>
        <w:t xml:space="preserve">Once executed, the encoded hash </w:t>
      </w:r>
      <w:r w:rsidDel="00000000" w:rsidR="00000000" w:rsidRPr="00000000">
        <w:rPr>
          <w:b w:val="1"/>
          <w:rtl w:val="0"/>
        </w:rPr>
        <w:t xml:space="preserve">0x3c00100d00006400000000900100</w:t>
      </w:r>
      <w:r w:rsidDel="00000000" w:rsidR="00000000" w:rsidRPr="00000000">
        <w:rPr>
          <w:rtl w:val="0"/>
        </w:rPr>
        <w:t xml:space="preserve"> will be generated, which needs to be saved for use in Step 3.4.</w:t>
      </w:r>
    </w:p>
    <w:p w:rsidR="00000000" w:rsidDel="00000000" w:rsidP="00000000" w:rsidRDefault="00000000" w:rsidRPr="00000000" w14:paraId="00000080">
      <w:pPr>
        <w:spacing w:after="0" w:before="0" w:line="240" w:lineRule="auto"/>
        <w:rPr/>
      </w:pPr>
      <w:r w:rsidDel="00000000" w:rsidR="00000000" w:rsidRPr="00000000">
        <w:rPr>
          <w:rtl w:val="0"/>
        </w:rPr>
      </w:r>
    </w:p>
    <w:p w:rsidR="00000000" w:rsidDel="00000000" w:rsidP="00000000" w:rsidRDefault="00000000" w:rsidRPr="00000000" w14:paraId="00000081">
      <w:pPr>
        <w:spacing w:after="0" w:before="0" w:line="240" w:lineRule="auto"/>
        <w:rPr>
          <w:b w:val="1"/>
        </w:rPr>
      </w:pPr>
      <w:r w:rsidDel="00000000" w:rsidR="00000000" w:rsidRPr="00000000">
        <w:rPr>
          <w:b w:val="1"/>
          <w:rtl w:val="0"/>
        </w:rPr>
        <w:t xml:space="preserve">Step 3.4 Prepare an XCM Message for the Open Channel Request from Basilisk to Xode</w:t>
      </w:r>
    </w:p>
    <w:p w:rsidR="00000000" w:rsidDel="00000000" w:rsidP="00000000" w:rsidRDefault="00000000" w:rsidRPr="00000000" w14:paraId="00000082">
      <w:pPr>
        <w:spacing w:after="0" w:before="0" w:line="240" w:lineRule="auto"/>
        <w:rPr/>
      </w:pPr>
      <w:r w:rsidDel="00000000" w:rsidR="00000000" w:rsidRPr="00000000">
        <w:rPr>
          <w:rtl w:val="0"/>
        </w:rPr>
        <w:t xml:space="preserve">Create an XCM message using the send function under the polkadotXcm module to initiate the open channel request from Basilisk to Xode. The message will include the encoded hash 0x3c00100d00006400000000900100 as a parameter.</w:t>
      </w:r>
    </w:p>
    <w:p w:rsidR="00000000" w:rsidDel="00000000" w:rsidP="00000000" w:rsidRDefault="00000000" w:rsidRPr="00000000" w14:paraId="00000083">
      <w:pPr>
        <w:spacing w:after="0" w:before="0" w:line="240" w:lineRule="auto"/>
        <w:rPr/>
      </w:pPr>
      <w:r w:rsidDel="00000000" w:rsidR="00000000" w:rsidRPr="00000000">
        <w:rPr>
          <w:rtl w:val="0"/>
        </w:rPr>
        <w:t xml:space="preserve">This XCM message is prepared but will not be executed until the referenda is approved.</w:t>
      </w:r>
    </w:p>
    <w:p w:rsidR="00000000" w:rsidDel="00000000" w:rsidP="00000000" w:rsidRDefault="00000000" w:rsidRPr="00000000" w14:paraId="00000084">
      <w:pPr>
        <w:spacing w:after="0" w:before="0" w:line="240" w:lineRule="auto"/>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Extrinsic: polkadotXcm</w:t>
      </w:r>
    </w:p>
    <w:p w:rsidR="00000000" w:rsidDel="00000000" w:rsidP="00000000" w:rsidRDefault="00000000" w:rsidRPr="00000000" w14:paraId="00000086">
      <w:pPr>
        <w:rPr/>
      </w:pPr>
      <w:r w:rsidDel="00000000" w:rsidR="00000000" w:rsidRPr="00000000">
        <w:rPr>
          <w:rtl w:val="0"/>
        </w:rPr>
        <w:t xml:space="preserve">Function: send</w:t>
      </w:r>
    </w:p>
    <w:p w:rsidR="00000000" w:rsidDel="00000000" w:rsidP="00000000" w:rsidRDefault="00000000" w:rsidRPr="00000000" w14:paraId="00000087">
      <w:pPr>
        <w:rPr/>
      </w:pPr>
      <w:r w:rsidDel="00000000" w:rsidR="00000000" w:rsidRPr="00000000">
        <w:rPr>
          <w:rtl w:val="0"/>
        </w:rPr>
        <w:t xml:space="preserve">Parameters:</w:t>
      </w:r>
    </w:p>
    <w:p w:rsidR="00000000" w:rsidDel="00000000" w:rsidP="00000000" w:rsidRDefault="00000000" w:rsidRPr="00000000" w14:paraId="00000088">
      <w:pPr>
        <w:numPr>
          <w:ilvl w:val="0"/>
          <w:numId w:val="12"/>
        </w:numPr>
        <w:ind w:left="720" w:hanging="360"/>
      </w:pPr>
      <w:r w:rsidDel="00000000" w:rsidR="00000000" w:rsidRPr="00000000">
        <w:rPr>
          <w:rtl w:val="0"/>
        </w:rPr>
        <w:t xml:space="preserve">dest (v3):</w:t>
      </w:r>
    </w:p>
    <w:p w:rsidR="00000000" w:rsidDel="00000000" w:rsidP="00000000" w:rsidRDefault="00000000" w:rsidRPr="00000000" w14:paraId="00000089">
      <w:pPr>
        <w:numPr>
          <w:ilvl w:val="1"/>
          <w:numId w:val="12"/>
        </w:numPr>
        <w:ind w:left="1440" w:hanging="360"/>
      </w:pPr>
      <w:r w:rsidDel="00000000" w:rsidR="00000000" w:rsidRPr="00000000">
        <w:rPr>
          <w:rtl w:val="0"/>
        </w:rPr>
        <w:t xml:space="preserve">parent: 0</w:t>
      </w:r>
    </w:p>
    <w:p w:rsidR="00000000" w:rsidDel="00000000" w:rsidP="00000000" w:rsidRDefault="00000000" w:rsidRPr="00000000" w14:paraId="0000008A">
      <w:pPr>
        <w:numPr>
          <w:ilvl w:val="1"/>
          <w:numId w:val="12"/>
        </w:numPr>
        <w:ind w:left="1440" w:hanging="360"/>
      </w:pPr>
      <w:r w:rsidDel="00000000" w:rsidR="00000000" w:rsidRPr="00000000">
        <w:rPr>
          <w:rtl w:val="0"/>
        </w:rPr>
        <w:t xml:space="preserve">interior: Here</w:t>
      </w:r>
    </w:p>
    <w:p w:rsidR="00000000" w:rsidDel="00000000" w:rsidP="00000000" w:rsidRDefault="00000000" w:rsidRPr="00000000" w14:paraId="0000008B">
      <w:pPr>
        <w:numPr>
          <w:ilvl w:val="0"/>
          <w:numId w:val="12"/>
        </w:numPr>
        <w:ind w:left="720" w:hanging="360"/>
      </w:pPr>
      <w:r w:rsidDel="00000000" w:rsidR="00000000" w:rsidRPr="00000000">
        <w:rPr>
          <w:rtl w:val="0"/>
        </w:rPr>
        <w:t xml:space="preserve">message (v3):</w:t>
      </w:r>
    </w:p>
    <w:p w:rsidR="00000000" w:rsidDel="00000000" w:rsidP="00000000" w:rsidRDefault="00000000" w:rsidRPr="00000000" w14:paraId="0000008C">
      <w:pPr>
        <w:numPr>
          <w:ilvl w:val="1"/>
          <w:numId w:val="12"/>
        </w:numPr>
        <w:ind w:left="1440" w:hanging="360"/>
      </w:pPr>
      <w:r w:rsidDel="00000000" w:rsidR="00000000" w:rsidRPr="00000000">
        <w:rPr>
          <w:rtl w:val="0"/>
        </w:rPr>
        <w:t xml:space="preserve">WithdrawAsset:</w:t>
      </w:r>
    </w:p>
    <w:p w:rsidR="00000000" w:rsidDel="00000000" w:rsidP="00000000" w:rsidRDefault="00000000" w:rsidRPr="00000000" w14:paraId="0000008D">
      <w:pPr>
        <w:numPr>
          <w:ilvl w:val="2"/>
          <w:numId w:val="12"/>
        </w:numPr>
        <w:ind w:left="2160" w:hanging="360"/>
      </w:pPr>
      <w:r w:rsidDel="00000000" w:rsidR="00000000" w:rsidRPr="00000000">
        <w:rPr>
          <w:rtl w:val="0"/>
        </w:rPr>
        <w:t xml:space="preserve">id: Concrete</w:t>
      </w:r>
    </w:p>
    <w:p w:rsidR="00000000" w:rsidDel="00000000" w:rsidP="00000000" w:rsidRDefault="00000000" w:rsidRPr="00000000" w14:paraId="0000008E">
      <w:pPr>
        <w:numPr>
          <w:ilvl w:val="3"/>
          <w:numId w:val="12"/>
        </w:numPr>
        <w:ind w:left="2880" w:hanging="360"/>
      </w:pPr>
      <w:r w:rsidDel="00000000" w:rsidR="00000000" w:rsidRPr="00000000">
        <w:rPr>
          <w:rtl w:val="0"/>
        </w:rPr>
        <w:t xml:space="preserve">parent: 0</w:t>
      </w:r>
    </w:p>
    <w:p w:rsidR="00000000" w:rsidDel="00000000" w:rsidP="00000000" w:rsidRDefault="00000000" w:rsidRPr="00000000" w14:paraId="0000008F">
      <w:pPr>
        <w:numPr>
          <w:ilvl w:val="3"/>
          <w:numId w:val="12"/>
        </w:numPr>
        <w:ind w:left="2880" w:hanging="360"/>
      </w:pPr>
      <w:r w:rsidDel="00000000" w:rsidR="00000000" w:rsidRPr="00000000">
        <w:rPr>
          <w:rtl w:val="0"/>
        </w:rPr>
        <w:t xml:space="preserve">interior: Here</w:t>
      </w:r>
    </w:p>
    <w:p w:rsidR="00000000" w:rsidDel="00000000" w:rsidP="00000000" w:rsidRDefault="00000000" w:rsidRPr="00000000" w14:paraId="00000090">
      <w:pPr>
        <w:numPr>
          <w:ilvl w:val="2"/>
          <w:numId w:val="12"/>
        </w:numPr>
        <w:ind w:left="2160" w:hanging="360"/>
      </w:pPr>
      <w:r w:rsidDel="00000000" w:rsidR="00000000" w:rsidRPr="00000000">
        <w:rPr>
          <w:rtl w:val="0"/>
        </w:rPr>
        <w:t xml:space="preserve">fun: Fungible</w:t>
      </w:r>
    </w:p>
    <w:p w:rsidR="00000000" w:rsidDel="00000000" w:rsidP="00000000" w:rsidRDefault="00000000" w:rsidRPr="00000000" w14:paraId="00000091">
      <w:pPr>
        <w:numPr>
          <w:ilvl w:val="3"/>
          <w:numId w:val="12"/>
        </w:numPr>
        <w:ind w:left="2880" w:hanging="360"/>
      </w:pPr>
      <w:r w:rsidDel="00000000" w:rsidR="00000000" w:rsidRPr="00000000">
        <w:rPr>
          <w:rtl w:val="0"/>
        </w:rPr>
        <w:t xml:space="preserve">Fungible: 10000000000</w:t>
      </w:r>
    </w:p>
    <w:p w:rsidR="00000000" w:rsidDel="00000000" w:rsidP="00000000" w:rsidRDefault="00000000" w:rsidRPr="00000000" w14:paraId="00000092">
      <w:pPr>
        <w:numPr>
          <w:ilvl w:val="1"/>
          <w:numId w:val="12"/>
        </w:numPr>
        <w:ind w:left="1440" w:hanging="360"/>
      </w:pPr>
      <w:r w:rsidDel="00000000" w:rsidR="00000000" w:rsidRPr="00000000">
        <w:rPr>
          <w:rtl w:val="0"/>
        </w:rPr>
        <w:t xml:space="preserve">BuyExecution:</w:t>
      </w:r>
    </w:p>
    <w:p w:rsidR="00000000" w:rsidDel="00000000" w:rsidP="00000000" w:rsidRDefault="00000000" w:rsidRPr="00000000" w14:paraId="00000093">
      <w:pPr>
        <w:numPr>
          <w:ilvl w:val="2"/>
          <w:numId w:val="12"/>
        </w:numPr>
        <w:ind w:left="2160" w:hanging="360"/>
      </w:pPr>
      <w:r w:rsidDel="00000000" w:rsidR="00000000" w:rsidRPr="00000000">
        <w:rPr>
          <w:rtl w:val="0"/>
        </w:rPr>
        <w:t xml:space="preserve">id: Concrete</w:t>
      </w:r>
    </w:p>
    <w:p w:rsidR="00000000" w:rsidDel="00000000" w:rsidP="00000000" w:rsidRDefault="00000000" w:rsidRPr="00000000" w14:paraId="00000094">
      <w:pPr>
        <w:numPr>
          <w:ilvl w:val="3"/>
          <w:numId w:val="12"/>
        </w:numPr>
        <w:ind w:left="2880" w:hanging="360"/>
      </w:pPr>
      <w:r w:rsidDel="00000000" w:rsidR="00000000" w:rsidRPr="00000000">
        <w:rPr>
          <w:rtl w:val="0"/>
        </w:rPr>
        <w:t xml:space="preserve">parent: 0</w:t>
      </w:r>
    </w:p>
    <w:p w:rsidR="00000000" w:rsidDel="00000000" w:rsidP="00000000" w:rsidRDefault="00000000" w:rsidRPr="00000000" w14:paraId="00000095">
      <w:pPr>
        <w:numPr>
          <w:ilvl w:val="3"/>
          <w:numId w:val="12"/>
        </w:numPr>
        <w:ind w:left="2880" w:hanging="360"/>
      </w:pPr>
      <w:r w:rsidDel="00000000" w:rsidR="00000000" w:rsidRPr="00000000">
        <w:rPr>
          <w:rtl w:val="0"/>
        </w:rPr>
        <w:t xml:space="preserve">interior: Here</w:t>
      </w:r>
    </w:p>
    <w:p w:rsidR="00000000" w:rsidDel="00000000" w:rsidP="00000000" w:rsidRDefault="00000000" w:rsidRPr="00000000" w14:paraId="00000096">
      <w:pPr>
        <w:numPr>
          <w:ilvl w:val="2"/>
          <w:numId w:val="12"/>
        </w:numPr>
        <w:ind w:left="2160" w:hanging="360"/>
      </w:pPr>
      <w:r w:rsidDel="00000000" w:rsidR="00000000" w:rsidRPr="00000000">
        <w:rPr>
          <w:rtl w:val="0"/>
        </w:rPr>
        <w:t xml:space="preserve">fun: Fungible</w:t>
      </w:r>
    </w:p>
    <w:p w:rsidR="00000000" w:rsidDel="00000000" w:rsidP="00000000" w:rsidRDefault="00000000" w:rsidRPr="00000000" w14:paraId="00000097">
      <w:pPr>
        <w:numPr>
          <w:ilvl w:val="3"/>
          <w:numId w:val="12"/>
        </w:numPr>
        <w:ind w:left="2880" w:hanging="360"/>
      </w:pPr>
      <w:r w:rsidDel="00000000" w:rsidR="00000000" w:rsidRPr="00000000">
        <w:rPr>
          <w:rtl w:val="0"/>
        </w:rPr>
        <w:t xml:space="preserve">Fungible: 10000000000</w:t>
      </w:r>
    </w:p>
    <w:p w:rsidR="00000000" w:rsidDel="00000000" w:rsidP="00000000" w:rsidRDefault="00000000" w:rsidRPr="00000000" w14:paraId="00000098">
      <w:pPr>
        <w:numPr>
          <w:ilvl w:val="1"/>
          <w:numId w:val="12"/>
        </w:numPr>
        <w:ind w:left="1440" w:hanging="360"/>
      </w:pPr>
      <w:r w:rsidDel="00000000" w:rsidR="00000000" w:rsidRPr="00000000">
        <w:rPr>
          <w:rtl w:val="0"/>
        </w:rPr>
        <w:t xml:space="preserve">Transact:</w:t>
      </w:r>
    </w:p>
    <w:p w:rsidR="00000000" w:rsidDel="00000000" w:rsidP="00000000" w:rsidRDefault="00000000" w:rsidRPr="00000000" w14:paraId="00000099">
      <w:pPr>
        <w:numPr>
          <w:ilvl w:val="2"/>
          <w:numId w:val="12"/>
        </w:numPr>
        <w:ind w:left="2160" w:hanging="360"/>
      </w:pPr>
      <w:r w:rsidDel="00000000" w:rsidR="00000000" w:rsidRPr="00000000">
        <w:rPr>
          <w:rtl w:val="0"/>
        </w:rPr>
        <w:t xml:space="preserve">originKind: Native</w:t>
      </w:r>
    </w:p>
    <w:p w:rsidR="00000000" w:rsidDel="00000000" w:rsidP="00000000" w:rsidRDefault="00000000" w:rsidRPr="00000000" w14:paraId="0000009A">
      <w:pPr>
        <w:numPr>
          <w:ilvl w:val="3"/>
          <w:numId w:val="12"/>
        </w:numPr>
        <w:ind w:left="2880" w:hanging="360"/>
      </w:pPr>
      <w:r w:rsidDel="00000000" w:rsidR="00000000" w:rsidRPr="00000000">
        <w:rPr>
          <w:rtl w:val="0"/>
        </w:rPr>
        <w:t xml:space="preserve">refTime: 1000000000</w:t>
      </w:r>
    </w:p>
    <w:p w:rsidR="00000000" w:rsidDel="00000000" w:rsidP="00000000" w:rsidRDefault="00000000" w:rsidRPr="00000000" w14:paraId="0000009B">
      <w:pPr>
        <w:numPr>
          <w:ilvl w:val="3"/>
          <w:numId w:val="12"/>
        </w:numPr>
        <w:ind w:left="2880" w:hanging="360"/>
      </w:pPr>
      <w:r w:rsidDel="00000000" w:rsidR="00000000" w:rsidRPr="00000000">
        <w:rPr>
          <w:rtl w:val="0"/>
        </w:rPr>
        <w:t xml:space="preserve">proofSize: 65536</w:t>
      </w:r>
    </w:p>
    <w:p w:rsidR="00000000" w:rsidDel="00000000" w:rsidP="00000000" w:rsidRDefault="00000000" w:rsidRPr="00000000" w14:paraId="0000009C">
      <w:pPr>
        <w:numPr>
          <w:ilvl w:val="2"/>
          <w:numId w:val="12"/>
        </w:numPr>
        <w:ind w:left="2160" w:hanging="360"/>
      </w:pPr>
      <w:r w:rsidDel="00000000" w:rsidR="00000000" w:rsidRPr="00000000">
        <w:rPr>
          <w:rtl w:val="0"/>
        </w:rPr>
        <w:t xml:space="preserve">call:</w:t>
      </w:r>
    </w:p>
    <w:p w:rsidR="00000000" w:rsidDel="00000000" w:rsidP="00000000" w:rsidRDefault="00000000" w:rsidRPr="00000000" w14:paraId="0000009D">
      <w:pPr>
        <w:numPr>
          <w:ilvl w:val="3"/>
          <w:numId w:val="12"/>
        </w:numPr>
        <w:ind w:left="2880" w:hanging="360"/>
      </w:pPr>
      <w:r w:rsidDel="00000000" w:rsidR="00000000" w:rsidRPr="00000000">
        <w:rPr>
          <w:rtl w:val="0"/>
        </w:rPr>
        <w:t xml:space="preserve">encoded: 0x3c00100d00006400000000900100</w:t>
      </w:r>
    </w:p>
    <w:p w:rsidR="00000000" w:rsidDel="00000000" w:rsidP="00000000" w:rsidRDefault="00000000" w:rsidRPr="00000000" w14:paraId="0000009E">
      <w:pPr>
        <w:numPr>
          <w:ilvl w:val="1"/>
          <w:numId w:val="12"/>
        </w:numPr>
        <w:ind w:left="1440" w:hanging="360"/>
      </w:pPr>
      <w:r w:rsidDel="00000000" w:rsidR="00000000" w:rsidRPr="00000000">
        <w:rPr>
          <w:rtl w:val="0"/>
        </w:rPr>
        <w:t xml:space="preserve">RefundSurplus</w:t>
      </w:r>
    </w:p>
    <w:p w:rsidR="00000000" w:rsidDel="00000000" w:rsidP="00000000" w:rsidRDefault="00000000" w:rsidRPr="00000000" w14:paraId="0000009F">
      <w:pPr>
        <w:numPr>
          <w:ilvl w:val="1"/>
          <w:numId w:val="12"/>
        </w:numPr>
        <w:ind w:left="1440" w:hanging="360"/>
      </w:pPr>
      <w:r w:rsidDel="00000000" w:rsidR="00000000" w:rsidRPr="00000000">
        <w:rPr>
          <w:rtl w:val="0"/>
        </w:rPr>
        <w:t xml:space="preserve">DepositAsset:</w:t>
      </w:r>
    </w:p>
    <w:p w:rsidR="00000000" w:rsidDel="00000000" w:rsidP="00000000" w:rsidRDefault="00000000" w:rsidRPr="00000000" w14:paraId="000000A0">
      <w:pPr>
        <w:numPr>
          <w:ilvl w:val="2"/>
          <w:numId w:val="12"/>
        </w:numPr>
        <w:ind w:left="2160" w:hanging="360"/>
      </w:pPr>
      <w:r w:rsidDel="00000000" w:rsidR="00000000" w:rsidRPr="00000000">
        <w:rPr>
          <w:rtl w:val="0"/>
        </w:rPr>
        <w:t xml:space="preserve">assets: Wild</w:t>
      </w:r>
    </w:p>
    <w:p w:rsidR="00000000" w:rsidDel="00000000" w:rsidP="00000000" w:rsidRDefault="00000000" w:rsidRPr="00000000" w14:paraId="000000A1">
      <w:pPr>
        <w:numPr>
          <w:ilvl w:val="3"/>
          <w:numId w:val="12"/>
        </w:numPr>
        <w:ind w:left="2880" w:hanging="360"/>
      </w:pPr>
      <w:r w:rsidDel="00000000" w:rsidR="00000000" w:rsidRPr="00000000">
        <w:rPr>
          <w:rtl w:val="0"/>
        </w:rPr>
        <w:t xml:space="preserve">Wild: AllCounted</w:t>
      </w:r>
    </w:p>
    <w:p w:rsidR="00000000" w:rsidDel="00000000" w:rsidP="00000000" w:rsidRDefault="00000000" w:rsidRPr="00000000" w14:paraId="000000A2">
      <w:pPr>
        <w:numPr>
          <w:ilvl w:val="3"/>
          <w:numId w:val="12"/>
        </w:numPr>
        <w:ind w:left="2880" w:hanging="360"/>
      </w:pPr>
      <w:r w:rsidDel="00000000" w:rsidR="00000000" w:rsidRPr="00000000">
        <w:rPr>
          <w:rtl w:val="0"/>
        </w:rPr>
        <w:t xml:space="preserve">AllCounted: 1</w:t>
      </w:r>
    </w:p>
    <w:p w:rsidR="00000000" w:rsidDel="00000000" w:rsidP="00000000" w:rsidRDefault="00000000" w:rsidRPr="00000000" w14:paraId="000000A3">
      <w:pPr>
        <w:numPr>
          <w:ilvl w:val="2"/>
          <w:numId w:val="12"/>
        </w:numPr>
        <w:ind w:left="2160" w:hanging="360"/>
      </w:pPr>
      <w:r w:rsidDel="00000000" w:rsidR="00000000" w:rsidRPr="00000000">
        <w:rPr>
          <w:rtl w:val="0"/>
        </w:rPr>
        <w:t xml:space="preserve">beneficiary:</w:t>
      </w:r>
    </w:p>
    <w:p w:rsidR="00000000" w:rsidDel="00000000" w:rsidP="00000000" w:rsidRDefault="00000000" w:rsidRPr="00000000" w14:paraId="000000A4">
      <w:pPr>
        <w:numPr>
          <w:ilvl w:val="3"/>
          <w:numId w:val="12"/>
        </w:numPr>
        <w:ind w:left="2880" w:hanging="360"/>
      </w:pPr>
      <w:r w:rsidDel="00000000" w:rsidR="00000000" w:rsidRPr="00000000">
        <w:rPr>
          <w:rtl w:val="0"/>
        </w:rPr>
        <w:t xml:space="preserve">parent: 0</w:t>
      </w:r>
    </w:p>
    <w:p w:rsidR="00000000" w:rsidDel="00000000" w:rsidP="00000000" w:rsidRDefault="00000000" w:rsidRPr="00000000" w14:paraId="000000A5">
      <w:pPr>
        <w:numPr>
          <w:ilvl w:val="3"/>
          <w:numId w:val="12"/>
        </w:numPr>
        <w:ind w:left="2880" w:hanging="360"/>
      </w:pPr>
      <w:r w:rsidDel="00000000" w:rsidR="00000000" w:rsidRPr="00000000">
        <w:rPr>
          <w:rtl w:val="0"/>
        </w:rPr>
        <w:t xml:space="preserve">interior: (X2, (AccountId32(5GrwvaEF5zXb26Fz9rcQpDWS57CtERHpNehXCPcNoHGKutQY)))</w:t>
      </w:r>
      <w:r w:rsidDel="00000000" w:rsidR="00000000" w:rsidRPr="00000000">
        <w:rPr>
          <w:rtl w:val="0"/>
        </w:rPr>
      </w:r>
    </w:p>
    <w:p w:rsidR="00000000" w:rsidDel="00000000" w:rsidP="00000000" w:rsidRDefault="00000000" w:rsidRPr="00000000" w14:paraId="000000A6">
      <w:pPr>
        <w:spacing w:after="0" w:before="0" w:line="240" w:lineRule="auto"/>
        <w:rPr/>
      </w:pPr>
      <w:r w:rsidDel="00000000" w:rsidR="00000000" w:rsidRPr="00000000">
        <w:rPr>
          <w:rtl w:val="0"/>
        </w:rPr>
      </w:r>
    </w:p>
    <w:p w:rsidR="00000000" w:rsidDel="00000000" w:rsidP="00000000" w:rsidRDefault="00000000" w:rsidRPr="00000000" w14:paraId="000000A7">
      <w:pPr>
        <w:spacing w:after="0" w:before="0" w:line="240" w:lineRule="auto"/>
        <w:rPr>
          <w:b w:val="1"/>
        </w:rPr>
      </w:pPr>
      <w:r w:rsidDel="00000000" w:rsidR="00000000" w:rsidRPr="00000000">
        <w:rPr>
          <w:b w:val="1"/>
          <w:rtl w:val="0"/>
        </w:rPr>
        <w:t xml:space="preserve">Step 3.5: Prepare to Register the XON Token on Basilisk</w:t>
      </w:r>
    </w:p>
    <w:p w:rsidR="00000000" w:rsidDel="00000000" w:rsidP="00000000" w:rsidRDefault="00000000" w:rsidRPr="00000000" w14:paraId="000000A8">
      <w:pPr>
        <w:spacing w:after="0" w:before="0" w:line="240" w:lineRule="auto"/>
        <w:rPr/>
      </w:pPr>
      <w:r w:rsidDel="00000000" w:rsidR="00000000" w:rsidRPr="00000000">
        <w:rPr>
          <w:rtl w:val="0"/>
        </w:rPr>
        <w:t xml:space="preserve">Prepare the extrinsic to register the XON token on Basilisk by using the register function under the assetRegistry module. This ensures that the XON token will be recognized as an asset on Basilisk.</w:t>
      </w:r>
    </w:p>
    <w:p w:rsidR="00000000" w:rsidDel="00000000" w:rsidP="00000000" w:rsidRDefault="00000000" w:rsidRPr="00000000" w14:paraId="000000A9">
      <w:pPr>
        <w:spacing w:after="0" w:before="0" w:line="240" w:lineRule="auto"/>
        <w:rPr/>
      </w:pPr>
      <w:r w:rsidDel="00000000" w:rsidR="00000000" w:rsidRPr="00000000">
        <w:rPr>
          <w:rtl w:val="0"/>
        </w:rPr>
        <w:t xml:space="preserve">This extrinsic is part of the batch call in the pre-image but will be executed only after the referenda is approved.</w:t>
      </w:r>
    </w:p>
    <w:p w:rsidR="00000000" w:rsidDel="00000000" w:rsidP="00000000" w:rsidRDefault="00000000" w:rsidRPr="00000000" w14:paraId="000000AA">
      <w:pPr>
        <w:spacing w:after="0" w:before="0" w:line="240" w:lineRule="auto"/>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Extrinsic: assetRegistry</w:t>
      </w:r>
    </w:p>
    <w:p w:rsidR="00000000" w:rsidDel="00000000" w:rsidP="00000000" w:rsidRDefault="00000000" w:rsidRPr="00000000" w14:paraId="000000AC">
      <w:pPr>
        <w:rPr/>
      </w:pPr>
      <w:r w:rsidDel="00000000" w:rsidR="00000000" w:rsidRPr="00000000">
        <w:rPr>
          <w:rtl w:val="0"/>
        </w:rPr>
        <w:t xml:space="preserve">Function: register</w:t>
      </w:r>
    </w:p>
    <w:p w:rsidR="00000000" w:rsidDel="00000000" w:rsidP="00000000" w:rsidRDefault="00000000" w:rsidRPr="00000000" w14:paraId="000000AD">
      <w:pPr>
        <w:rPr/>
      </w:pPr>
      <w:r w:rsidDel="00000000" w:rsidR="00000000" w:rsidRPr="00000000">
        <w:rPr>
          <w:rtl w:val="0"/>
        </w:rPr>
        <w:t xml:space="preserve">Parameters:</w:t>
      </w:r>
    </w:p>
    <w:p w:rsidR="00000000" w:rsidDel="00000000" w:rsidP="00000000" w:rsidRDefault="00000000" w:rsidRPr="00000000" w14:paraId="000000AE">
      <w:pPr>
        <w:numPr>
          <w:ilvl w:val="0"/>
          <w:numId w:val="4"/>
        </w:numPr>
        <w:ind w:left="720" w:hanging="360"/>
      </w:pPr>
      <w:r w:rsidDel="00000000" w:rsidR="00000000" w:rsidRPr="00000000">
        <w:rPr>
          <w:rtl w:val="0"/>
        </w:rPr>
        <w:t xml:space="preserve">name: Xode Native Token</w:t>
      </w:r>
    </w:p>
    <w:p w:rsidR="00000000" w:rsidDel="00000000" w:rsidP="00000000" w:rsidRDefault="00000000" w:rsidRPr="00000000" w14:paraId="000000AF">
      <w:pPr>
        <w:numPr>
          <w:ilvl w:val="0"/>
          <w:numId w:val="4"/>
        </w:numPr>
        <w:ind w:left="720" w:hanging="360"/>
      </w:pPr>
      <w:r w:rsidDel="00000000" w:rsidR="00000000" w:rsidRPr="00000000">
        <w:rPr>
          <w:rtl w:val="0"/>
        </w:rPr>
        <w:t xml:space="preserve">assetType: Token</w:t>
      </w:r>
    </w:p>
    <w:p w:rsidR="00000000" w:rsidDel="00000000" w:rsidP="00000000" w:rsidRDefault="00000000" w:rsidRPr="00000000" w14:paraId="000000B0">
      <w:pPr>
        <w:numPr>
          <w:ilvl w:val="0"/>
          <w:numId w:val="4"/>
        </w:numPr>
        <w:ind w:left="720" w:hanging="360"/>
      </w:pPr>
      <w:r w:rsidDel="00000000" w:rsidR="00000000" w:rsidRPr="00000000">
        <w:rPr>
          <w:rtl w:val="0"/>
        </w:rPr>
        <w:t xml:space="preserve">existentialDeposit: 100786131828</w:t>
      </w:r>
    </w:p>
    <w:p w:rsidR="00000000" w:rsidDel="00000000" w:rsidP="00000000" w:rsidRDefault="00000000" w:rsidRPr="00000000" w14:paraId="000000B1">
      <w:pPr>
        <w:numPr>
          <w:ilvl w:val="0"/>
          <w:numId w:val="4"/>
        </w:numPr>
        <w:ind w:left="720" w:hanging="360"/>
      </w:pPr>
      <w:r w:rsidDel="00000000" w:rsidR="00000000" w:rsidRPr="00000000">
        <w:rPr>
          <w:rtl w:val="0"/>
        </w:rPr>
        <w:t xml:space="preserve">Metadata:</w:t>
      </w:r>
    </w:p>
    <w:p w:rsidR="00000000" w:rsidDel="00000000" w:rsidP="00000000" w:rsidRDefault="00000000" w:rsidRPr="00000000" w14:paraId="000000B2">
      <w:pPr>
        <w:numPr>
          <w:ilvl w:val="1"/>
          <w:numId w:val="4"/>
        </w:numPr>
        <w:ind w:left="1440" w:hanging="360"/>
      </w:pPr>
      <w:r w:rsidDel="00000000" w:rsidR="00000000" w:rsidRPr="00000000">
        <w:rPr>
          <w:rtl w:val="0"/>
        </w:rPr>
        <w:t xml:space="preserve">symbol: XON</w:t>
      </w:r>
    </w:p>
    <w:p w:rsidR="00000000" w:rsidDel="00000000" w:rsidP="00000000" w:rsidRDefault="00000000" w:rsidRPr="00000000" w14:paraId="000000B3">
      <w:pPr>
        <w:numPr>
          <w:ilvl w:val="1"/>
          <w:numId w:val="4"/>
        </w:numPr>
        <w:ind w:left="1440" w:hanging="360"/>
      </w:pPr>
      <w:r w:rsidDel="00000000" w:rsidR="00000000" w:rsidRPr="00000000">
        <w:rPr>
          <w:rtl w:val="0"/>
        </w:rPr>
        <w:t xml:space="preserve">decimals: 12</w:t>
      </w:r>
    </w:p>
    <w:p w:rsidR="00000000" w:rsidDel="00000000" w:rsidP="00000000" w:rsidRDefault="00000000" w:rsidRPr="00000000" w14:paraId="000000B4">
      <w:pPr>
        <w:numPr>
          <w:ilvl w:val="0"/>
          <w:numId w:val="4"/>
        </w:numPr>
        <w:ind w:left="720" w:hanging="360"/>
      </w:pPr>
      <w:r w:rsidDel="00000000" w:rsidR="00000000" w:rsidRPr="00000000">
        <w:rPr>
          <w:rtl w:val="0"/>
        </w:rPr>
        <w:t xml:space="preserve">Location:</w:t>
      </w:r>
    </w:p>
    <w:p w:rsidR="00000000" w:rsidDel="00000000" w:rsidP="00000000" w:rsidRDefault="00000000" w:rsidRPr="00000000" w14:paraId="000000B5">
      <w:pPr>
        <w:numPr>
          <w:ilvl w:val="1"/>
          <w:numId w:val="4"/>
        </w:numPr>
        <w:ind w:left="1440" w:hanging="360"/>
      </w:pPr>
      <w:r w:rsidDel="00000000" w:rsidR="00000000" w:rsidRPr="00000000">
        <w:rPr>
          <w:rtl w:val="0"/>
        </w:rPr>
        <w:t xml:space="preserve">parent: 0</w:t>
      </w:r>
    </w:p>
    <w:p w:rsidR="00000000" w:rsidDel="00000000" w:rsidP="00000000" w:rsidRDefault="00000000" w:rsidRPr="00000000" w14:paraId="000000B6">
      <w:pPr>
        <w:numPr>
          <w:ilvl w:val="1"/>
          <w:numId w:val="4"/>
        </w:numPr>
        <w:ind w:left="1440" w:hanging="360"/>
      </w:pPr>
      <w:r w:rsidDel="00000000" w:rsidR="00000000" w:rsidRPr="00000000">
        <w:rPr>
          <w:rtl w:val="0"/>
        </w:rPr>
        <w:t xml:space="preserve">interior: (X2, (Parachain(2034), GeneralIndex(0)))</w:t>
      </w:r>
      <w:r w:rsidDel="00000000" w:rsidR="00000000" w:rsidRPr="00000000">
        <w:rPr>
          <w:rtl w:val="0"/>
        </w:rPr>
      </w:r>
    </w:p>
    <w:p w:rsidR="00000000" w:rsidDel="00000000" w:rsidP="00000000" w:rsidRDefault="00000000" w:rsidRPr="00000000" w14:paraId="000000B7">
      <w:pPr>
        <w:spacing w:after="0" w:before="0" w:line="240" w:lineRule="auto"/>
        <w:rPr/>
      </w:pPr>
      <w:r w:rsidDel="00000000" w:rsidR="00000000" w:rsidRPr="00000000">
        <w:rPr>
          <w:rtl w:val="0"/>
        </w:rPr>
      </w:r>
    </w:p>
    <w:p w:rsidR="00000000" w:rsidDel="00000000" w:rsidP="00000000" w:rsidRDefault="00000000" w:rsidRPr="00000000" w14:paraId="000000B8">
      <w:pPr>
        <w:spacing w:after="0" w:before="0" w:line="240" w:lineRule="auto"/>
        <w:rPr>
          <w:b w:val="1"/>
        </w:rPr>
      </w:pPr>
      <w:r w:rsidDel="00000000" w:rsidR="00000000" w:rsidRPr="00000000">
        <w:rPr>
          <w:b w:val="1"/>
          <w:rtl w:val="0"/>
        </w:rPr>
        <w:t xml:space="preserve">Step 4: Create an Encoded Hash in the Kusama Relay Chain</w:t>
      </w:r>
    </w:p>
    <w:p w:rsidR="00000000" w:rsidDel="00000000" w:rsidP="00000000" w:rsidRDefault="00000000" w:rsidRPr="00000000" w14:paraId="000000B9">
      <w:pPr>
        <w:spacing w:after="0" w:before="0" w:line="240" w:lineRule="auto"/>
        <w:rPr/>
      </w:pPr>
      <w:r w:rsidDel="00000000" w:rsidR="00000000" w:rsidRPr="00000000">
        <w:rPr>
          <w:rtl w:val="0"/>
        </w:rPr>
        <w:t xml:space="preserve">Once the referenda has been approved, proceed with sending an open channel request from Basilisk to the Kusama relay chain. Use the hrmpAcceptOpenChannel function under the hrmp module in Kusama.</w:t>
      </w:r>
    </w:p>
    <w:p w:rsidR="00000000" w:rsidDel="00000000" w:rsidP="00000000" w:rsidRDefault="00000000" w:rsidRPr="00000000" w14:paraId="000000BA">
      <w:pPr>
        <w:spacing w:after="0" w:before="0" w:line="240" w:lineRule="auto"/>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Extrinsic: hrmp</w:t>
      </w:r>
    </w:p>
    <w:p w:rsidR="00000000" w:rsidDel="00000000" w:rsidP="00000000" w:rsidRDefault="00000000" w:rsidRPr="00000000" w14:paraId="000000BC">
      <w:pPr>
        <w:rPr/>
      </w:pPr>
      <w:r w:rsidDel="00000000" w:rsidR="00000000" w:rsidRPr="00000000">
        <w:rPr>
          <w:rtl w:val="0"/>
        </w:rPr>
        <w:t xml:space="preserve">Function: hrmpAcceptOpenChannel</w:t>
      </w:r>
    </w:p>
    <w:p w:rsidR="00000000" w:rsidDel="00000000" w:rsidP="00000000" w:rsidRDefault="00000000" w:rsidRPr="00000000" w14:paraId="000000BD">
      <w:pPr>
        <w:rPr/>
      </w:pPr>
      <w:r w:rsidDel="00000000" w:rsidR="00000000" w:rsidRPr="00000000">
        <w:rPr>
          <w:rtl w:val="0"/>
        </w:rPr>
        <w:t xml:space="preserve">Parameters:</w:t>
      </w:r>
    </w:p>
    <w:p w:rsidR="00000000" w:rsidDel="00000000" w:rsidP="00000000" w:rsidRDefault="00000000" w:rsidRPr="00000000" w14:paraId="000000BE">
      <w:pPr>
        <w:numPr>
          <w:ilvl w:val="0"/>
          <w:numId w:val="10"/>
        </w:numPr>
        <w:ind w:left="720" w:hanging="360"/>
      </w:pPr>
      <w:r w:rsidDel="00000000" w:rsidR="00000000" w:rsidRPr="00000000">
        <w:rPr>
          <w:rtl w:val="0"/>
        </w:rPr>
        <w:t xml:space="preserve">sender: 2090 — Parachain ID of Basilisk</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spacing w:after="0" w:before="0" w:line="240" w:lineRule="auto"/>
        <w:rPr/>
      </w:pPr>
      <w:r w:rsidDel="00000000" w:rsidR="00000000" w:rsidRPr="00000000">
        <w:rPr>
          <w:rtl w:val="0"/>
        </w:rPr>
        <w:t xml:space="preserve">The encoded hash generated will be 0x3c012a080000, which will be used for Step 5.</w:t>
      </w:r>
    </w:p>
    <w:p w:rsidR="00000000" w:rsidDel="00000000" w:rsidP="00000000" w:rsidRDefault="00000000" w:rsidRPr="00000000" w14:paraId="000000C1">
      <w:pPr>
        <w:spacing w:after="0" w:before="0" w:line="240" w:lineRule="auto"/>
        <w:rPr/>
      </w:pPr>
      <w:r w:rsidDel="00000000" w:rsidR="00000000" w:rsidRPr="00000000">
        <w:rPr>
          <w:rtl w:val="0"/>
        </w:rPr>
      </w:r>
    </w:p>
    <w:p w:rsidR="00000000" w:rsidDel="00000000" w:rsidP="00000000" w:rsidRDefault="00000000" w:rsidRPr="00000000" w14:paraId="000000C2">
      <w:pPr>
        <w:spacing w:after="0" w:before="0" w:line="240" w:lineRule="auto"/>
        <w:rPr>
          <w:b w:val="1"/>
        </w:rPr>
      </w:pPr>
      <w:r w:rsidDel="00000000" w:rsidR="00000000" w:rsidRPr="00000000">
        <w:rPr>
          <w:b w:val="1"/>
          <w:rtl w:val="0"/>
        </w:rPr>
        <w:t xml:space="preserve">Step 5: Execute the Encoded Hash on Xode Parachain</w:t>
      </w:r>
    </w:p>
    <w:p w:rsidR="00000000" w:rsidDel="00000000" w:rsidP="00000000" w:rsidRDefault="00000000" w:rsidRPr="00000000" w14:paraId="000000C3">
      <w:pPr>
        <w:spacing w:after="0" w:before="0" w:line="240" w:lineRule="auto"/>
        <w:rPr/>
      </w:pPr>
      <w:r w:rsidDel="00000000" w:rsidR="00000000" w:rsidRPr="00000000">
        <w:rPr>
          <w:rtl w:val="0"/>
        </w:rPr>
        <w:t xml:space="preserve">Prepare to execute the encoded hash 0x3c012a080000 on the Xode parachain to finalize the open channel request from Kusama to Xode. This will complete the onboarding process of the XON token to the Basilisk parachain, ensuring integration within the Kusama ecosystem.</w:t>
      </w:r>
    </w:p>
    <w:p w:rsidR="00000000" w:rsidDel="00000000" w:rsidP="00000000" w:rsidRDefault="00000000" w:rsidRPr="00000000" w14:paraId="000000C4">
      <w:pPr>
        <w:spacing w:after="0" w:before="0" w:line="240" w:lineRule="auto"/>
        <w:rPr/>
      </w:pPr>
      <w:r w:rsidDel="00000000" w:rsidR="00000000" w:rsidRPr="00000000">
        <w:rPr>
          <w:rtl w:val="0"/>
        </w:rPr>
        <w:t xml:space="preserve">Use the send function under the polkadotXcm module to prepare the message, which will be executed once the referenda is approved.</w:t>
      </w:r>
    </w:p>
    <w:p w:rsidR="00000000" w:rsidDel="00000000" w:rsidP="00000000" w:rsidRDefault="00000000" w:rsidRPr="00000000" w14:paraId="000000C5">
      <w:pPr>
        <w:spacing w:after="0" w:before="0" w:line="240" w:lineRule="auto"/>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Extrinsic: polkadotXcm</w:t>
      </w:r>
    </w:p>
    <w:p w:rsidR="00000000" w:rsidDel="00000000" w:rsidP="00000000" w:rsidRDefault="00000000" w:rsidRPr="00000000" w14:paraId="000000C7">
      <w:pPr>
        <w:rPr/>
      </w:pPr>
      <w:r w:rsidDel="00000000" w:rsidR="00000000" w:rsidRPr="00000000">
        <w:rPr>
          <w:rtl w:val="0"/>
        </w:rPr>
        <w:t xml:space="preserve">Function: send</w:t>
      </w:r>
    </w:p>
    <w:p w:rsidR="00000000" w:rsidDel="00000000" w:rsidP="00000000" w:rsidRDefault="00000000" w:rsidRPr="00000000" w14:paraId="000000C8">
      <w:pPr>
        <w:rPr/>
      </w:pPr>
      <w:r w:rsidDel="00000000" w:rsidR="00000000" w:rsidRPr="00000000">
        <w:rPr>
          <w:rtl w:val="0"/>
        </w:rPr>
        <w:t xml:space="preserve">Parameters:</w:t>
      </w:r>
    </w:p>
    <w:p w:rsidR="00000000" w:rsidDel="00000000" w:rsidP="00000000" w:rsidRDefault="00000000" w:rsidRPr="00000000" w14:paraId="000000C9">
      <w:pPr>
        <w:numPr>
          <w:ilvl w:val="0"/>
          <w:numId w:val="11"/>
        </w:numPr>
        <w:ind w:left="720" w:hanging="360"/>
      </w:pPr>
      <w:r w:rsidDel="00000000" w:rsidR="00000000" w:rsidRPr="00000000">
        <w:rPr>
          <w:rtl w:val="0"/>
        </w:rPr>
        <w:t xml:space="preserve">dest (v3):</w:t>
      </w:r>
    </w:p>
    <w:p w:rsidR="00000000" w:rsidDel="00000000" w:rsidP="00000000" w:rsidRDefault="00000000" w:rsidRPr="00000000" w14:paraId="000000CA">
      <w:pPr>
        <w:numPr>
          <w:ilvl w:val="1"/>
          <w:numId w:val="11"/>
        </w:numPr>
        <w:ind w:left="1440" w:hanging="360"/>
      </w:pPr>
      <w:r w:rsidDel="00000000" w:rsidR="00000000" w:rsidRPr="00000000">
        <w:rPr>
          <w:rtl w:val="0"/>
        </w:rPr>
        <w:t xml:space="preserve">parent: 0</w:t>
      </w:r>
    </w:p>
    <w:p w:rsidR="00000000" w:rsidDel="00000000" w:rsidP="00000000" w:rsidRDefault="00000000" w:rsidRPr="00000000" w14:paraId="000000CB">
      <w:pPr>
        <w:numPr>
          <w:ilvl w:val="1"/>
          <w:numId w:val="11"/>
        </w:numPr>
        <w:ind w:left="1440" w:hanging="360"/>
      </w:pPr>
      <w:r w:rsidDel="00000000" w:rsidR="00000000" w:rsidRPr="00000000">
        <w:rPr>
          <w:rtl w:val="0"/>
        </w:rPr>
        <w:t xml:space="preserve">interior: Here</w:t>
      </w:r>
    </w:p>
    <w:p w:rsidR="00000000" w:rsidDel="00000000" w:rsidP="00000000" w:rsidRDefault="00000000" w:rsidRPr="00000000" w14:paraId="000000CC">
      <w:pPr>
        <w:numPr>
          <w:ilvl w:val="0"/>
          <w:numId w:val="11"/>
        </w:numPr>
        <w:ind w:left="720" w:hanging="360"/>
      </w:pPr>
      <w:r w:rsidDel="00000000" w:rsidR="00000000" w:rsidRPr="00000000">
        <w:rPr>
          <w:rtl w:val="0"/>
        </w:rPr>
        <w:t xml:space="preserve">message (v3):</w:t>
      </w:r>
    </w:p>
    <w:p w:rsidR="00000000" w:rsidDel="00000000" w:rsidP="00000000" w:rsidRDefault="00000000" w:rsidRPr="00000000" w14:paraId="000000CD">
      <w:pPr>
        <w:numPr>
          <w:ilvl w:val="1"/>
          <w:numId w:val="11"/>
        </w:numPr>
        <w:ind w:left="1440" w:hanging="360"/>
      </w:pPr>
      <w:r w:rsidDel="00000000" w:rsidR="00000000" w:rsidRPr="00000000">
        <w:rPr>
          <w:rtl w:val="0"/>
        </w:rPr>
        <w:t xml:space="preserve">WithdrawAsset:</w:t>
      </w:r>
    </w:p>
    <w:p w:rsidR="00000000" w:rsidDel="00000000" w:rsidP="00000000" w:rsidRDefault="00000000" w:rsidRPr="00000000" w14:paraId="000000CE">
      <w:pPr>
        <w:numPr>
          <w:ilvl w:val="2"/>
          <w:numId w:val="11"/>
        </w:numPr>
        <w:ind w:left="2160" w:hanging="360"/>
      </w:pPr>
      <w:r w:rsidDel="00000000" w:rsidR="00000000" w:rsidRPr="00000000">
        <w:rPr>
          <w:rtl w:val="0"/>
        </w:rPr>
        <w:t xml:space="preserve">id: Concrete</w:t>
      </w:r>
    </w:p>
    <w:p w:rsidR="00000000" w:rsidDel="00000000" w:rsidP="00000000" w:rsidRDefault="00000000" w:rsidRPr="00000000" w14:paraId="000000CF">
      <w:pPr>
        <w:numPr>
          <w:ilvl w:val="3"/>
          <w:numId w:val="11"/>
        </w:numPr>
        <w:ind w:left="2880" w:hanging="360"/>
      </w:pPr>
      <w:r w:rsidDel="00000000" w:rsidR="00000000" w:rsidRPr="00000000">
        <w:rPr>
          <w:rtl w:val="0"/>
        </w:rPr>
        <w:t xml:space="preserve">parent: 0</w:t>
      </w:r>
    </w:p>
    <w:p w:rsidR="00000000" w:rsidDel="00000000" w:rsidP="00000000" w:rsidRDefault="00000000" w:rsidRPr="00000000" w14:paraId="000000D0">
      <w:pPr>
        <w:numPr>
          <w:ilvl w:val="3"/>
          <w:numId w:val="11"/>
        </w:numPr>
        <w:ind w:left="2880" w:hanging="360"/>
      </w:pPr>
      <w:r w:rsidDel="00000000" w:rsidR="00000000" w:rsidRPr="00000000">
        <w:rPr>
          <w:rtl w:val="0"/>
        </w:rPr>
        <w:t xml:space="preserve">interior: Here</w:t>
      </w:r>
    </w:p>
    <w:p w:rsidR="00000000" w:rsidDel="00000000" w:rsidP="00000000" w:rsidRDefault="00000000" w:rsidRPr="00000000" w14:paraId="000000D1">
      <w:pPr>
        <w:numPr>
          <w:ilvl w:val="2"/>
          <w:numId w:val="11"/>
        </w:numPr>
        <w:ind w:left="2160" w:hanging="360"/>
      </w:pPr>
      <w:r w:rsidDel="00000000" w:rsidR="00000000" w:rsidRPr="00000000">
        <w:rPr>
          <w:rtl w:val="0"/>
        </w:rPr>
        <w:t xml:space="preserve">fun: Fungible</w:t>
      </w:r>
    </w:p>
    <w:p w:rsidR="00000000" w:rsidDel="00000000" w:rsidP="00000000" w:rsidRDefault="00000000" w:rsidRPr="00000000" w14:paraId="000000D2">
      <w:pPr>
        <w:numPr>
          <w:ilvl w:val="3"/>
          <w:numId w:val="11"/>
        </w:numPr>
        <w:ind w:left="2880" w:hanging="360"/>
      </w:pPr>
      <w:r w:rsidDel="00000000" w:rsidR="00000000" w:rsidRPr="00000000">
        <w:rPr>
          <w:rtl w:val="0"/>
        </w:rPr>
        <w:t xml:space="preserve">Fungible: 10000000000</w:t>
      </w:r>
    </w:p>
    <w:p w:rsidR="00000000" w:rsidDel="00000000" w:rsidP="00000000" w:rsidRDefault="00000000" w:rsidRPr="00000000" w14:paraId="000000D3">
      <w:pPr>
        <w:numPr>
          <w:ilvl w:val="1"/>
          <w:numId w:val="11"/>
        </w:numPr>
        <w:ind w:left="1440" w:hanging="360"/>
      </w:pPr>
      <w:r w:rsidDel="00000000" w:rsidR="00000000" w:rsidRPr="00000000">
        <w:rPr>
          <w:rtl w:val="0"/>
        </w:rPr>
        <w:t xml:space="preserve">BuyExecution:</w:t>
      </w:r>
    </w:p>
    <w:p w:rsidR="00000000" w:rsidDel="00000000" w:rsidP="00000000" w:rsidRDefault="00000000" w:rsidRPr="00000000" w14:paraId="000000D4">
      <w:pPr>
        <w:numPr>
          <w:ilvl w:val="2"/>
          <w:numId w:val="11"/>
        </w:numPr>
        <w:ind w:left="2160" w:hanging="360"/>
      </w:pPr>
      <w:r w:rsidDel="00000000" w:rsidR="00000000" w:rsidRPr="00000000">
        <w:rPr>
          <w:rtl w:val="0"/>
        </w:rPr>
        <w:t xml:space="preserve">id: Concrete</w:t>
      </w:r>
    </w:p>
    <w:p w:rsidR="00000000" w:rsidDel="00000000" w:rsidP="00000000" w:rsidRDefault="00000000" w:rsidRPr="00000000" w14:paraId="000000D5">
      <w:pPr>
        <w:numPr>
          <w:ilvl w:val="3"/>
          <w:numId w:val="11"/>
        </w:numPr>
        <w:ind w:left="2880" w:hanging="360"/>
      </w:pPr>
      <w:r w:rsidDel="00000000" w:rsidR="00000000" w:rsidRPr="00000000">
        <w:rPr>
          <w:rtl w:val="0"/>
        </w:rPr>
        <w:t xml:space="preserve">parent: 0</w:t>
      </w:r>
    </w:p>
    <w:p w:rsidR="00000000" w:rsidDel="00000000" w:rsidP="00000000" w:rsidRDefault="00000000" w:rsidRPr="00000000" w14:paraId="000000D6">
      <w:pPr>
        <w:numPr>
          <w:ilvl w:val="3"/>
          <w:numId w:val="11"/>
        </w:numPr>
        <w:ind w:left="2880" w:hanging="360"/>
      </w:pPr>
      <w:r w:rsidDel="00000000" w:rsidR="00000000" w:rsidRPr="00000000">
        <w:rPr>
          <w:rtl w:val="0"/>
        </w:rPr>
        <w:t xml:space="preserve">interior: Here</w:t>
      </w:r>
    </w:p>
    <w:p w:rsidR="00000000" w:rsidDel="00000000" w:rsidP="00000000" w:rsidRDefault="00000000" w:rsidRPr="00000000" w14:paraId="000000D7">
      <w:pPr>
        <w:numPr>
          <w:ilvl w:val="2"/>
          <w:numId w:val="11"/>
        </w:numPr>
        <w:ind w:left="2160" w:hanging="360"/>
      </w:pPr>
      <w:r w:rsidDel="00000000" w:rsidR="00000000" w:rsidRPr="00000000">
        <w:rPr>
          <w:rtl w:val="0"/>
        </w:rPr>
        <w:t xml:space="preserve">fun: Fungible</w:t>
      </w:r>
    </w:p>
    <w:p w:rsidR="00000000" w:rsidDel="00000000" w:rsidP="00000000" w:rsidRDefault="00000000" w:rsidRPr="00000000" w14:paraId="000000D8">
      <w:pPr>
        <w:numPr>
          <w:ilvl w:val="3"/>
          <w:numId w:val="11"/>
        </w:numPr>
        <w:ind w:left="2880" w:hanging="360"/>
      </w:pPr>
      <w:r w:rsidDel="00000000" w:rsidR="00000000" w:rsidRPr="00000000">
        <w:rPr>
          <w:rtl w:val="0"/>
        </w:rPr>
        <w:t xml:space="preserve">Fungible: 10000000000</w:t>
      </w:r>
    </w:p>
    <w:p w:rsidR="00000000" w:rsidDel="00000000" w:rsidP="00000000" w:rsidRDefault="00000000" w:rsidRPr="00000000" w14:paraId="000000D9">
      <w:pPr>
        <w:numPr>
          <w:ilvl w:val="1"/>
          <w:numId w:val="11"/>
        </w:numPr>
        <w:ind w:left="1440" w:hanging="360"/>
      </w:pPr>
      <w:r w:rsidDel="00000000" w:rsidR="00000000" w:rsidRPr="00000000">
        <w:rPr>
          <w:rtl w:val="0"/>
        </w:rPr>
        <w:t xml:space="preserve">Transact:</w:t>
      </w:r>
    </w:p>
    <w:p w:rsidR="00000000" w:rsidDel="00000000" w:rsidP="00000000" w:rsidRDefault="00000000" w:rsidRPr="00000000" w14:paraId="000000DA">
      <w:pPr>
        <w:numPr>
          <w:ilvl w:val="2"/>
          <w:numId w:val="11"/>
        </w:numPr>
        <w:ind w:left="2160" w:hanging="360"/>
      </w:pPr>
      <w:r w:rsidDel="00000000" w:rsidR="00000000" w:rsidRPr="00000000">
        <w:rPr>
          <w:rtl w:val="0"/>
        </w:rPr>
        <w:t xml:space="preserve">originKind: Native</w:t>
      </w:r>
    </w:p>
    <w:p w:rsidR="00000000" w:rsidDel="00000000" w:rsidP="00000000" w:rsidRDefault="00000000" w:rsidRPr="00000000" w14:paraId="000000DB">
      <w:pPr>
        <w:numPr>
          <w:ilvl w:val="3"/>
          <w:numId w:val="11"/>
        </w:numPr>
        <w:ind w:left="2880" w:hanging="360"/>
      </w:pPr>
      <w:r w:rsidDel="00000000" w:rsidR="00000000" w:rsidRPr="00000000">
        <w:rPr>
          <w:rtl w:val="0"/>
        </w:rPr>
        <w:t xml:space="preserve">refTime: 1000000000</w:t>
      </w:r>
    </w:p>
    <w:p w:rsidR="00000000" w:rsidDel="00000000" w:rsidP="00000000" w:rsidRDefault="00000000" w:rsidRPr="00000000" w14:paraId="000000DC">
      <w:pPr>
        <w:numPr>
          <w:ilvl w:val="3"/>
          <w:numId w:val="11"/>
        </w:numPr>
        <w:ind w:left="2880" w:hanging="360"/>
      </w:pPr>
      <w:r w:rsidDel="00000000" w:rsidR="00000000" w:rsidRPr="00000000">
        <w:rPr>
          <w:rtl w:val="0"/>
        </w:rPr>
        <w:t xml:space="preserve">proofSize: 65536</w:t>
      </w:r>
    </w:p>
    <w:p w:rsidR="00000000" w:rsidDel="00000000" w:rsidP="00000000" w:rsidRDefault="00000000" w:rsidRPr="00000000" w14:paraId="000000DD">
      <w:pPr>
        <w:numPr>
          <w:ilvl w:val="2"/>
          <w:numId w:val="11"/>
        </w:numPr>
        <w:ind w:left="2160" w:hanging="360"/>
      </w:pPr>
      <w:r w:rsidDel="00000000" w:rsidR="00000000" w:rsidRPr="00000000">
        <w:rPr>
          <w:rtl w:val="0"/>
        </w:rPr>
        <w:t xml:space="preserve">call:</w:t>
      </w:r>
    </w:p>
    <w:p w:rsidR="00000000" w:rsidDel="00000000" w:rsidP="00000000" w:rsidRDefault="00000000" w:rsidRPr="00000000" w14:paraId="000000DE">
      <w:pPr>
        <w:numPr>
          <w:ilvl w:val="3"/>
          <w:numId w:val="11"/>
        </w:numPr>
        <w:ind w:left="2880" w:hanging="360"/>
      </w:pPr>
      <w:r w:rsidDel="00000000" w:rsidR="00000000" w:rsidRPr="00000000">
        <w:rPr>
          <w:rtl w:val="0"/>
        </w:rPr>
        <w:t xml:space="preserve">encoded: 0x3c012a080000</w:t>
      </w:r>
    </w:p>
    <w:p w:rsidR="00000000" w:rsidDel="00000000" w:rsidP="00000000" w:rsidRDefault="00000000" w:rsidRPr="00000000" w14:paraId="000000DF">
      <w:pPr>
        <w:numPr>
          <w:ilvl w:val="1"/>
          <w:numId w:val="11"/>
        </w:numPr>
        <w:ind w:left="1440" w:hanging="360"/>
      </w:pPr>
      <w:r w:rsidDel="00000000" w:rsidR="00000000" w:rsidRPr="00000000">
        <w:rPr>
          <w:rtl w:val="0"/>
        </w:rPr>
        <w:t xml:space="preserve">RefundSurplus</w:t>
      </w:r>
    </w:p>
    <w:p w:rsidR="00000000" w:rsidDel="00000000" w:rsidP="00000000" w:rsidRDefault="00000000" w:rsidRPr="00000000" w14:paraId="000000E0">
      <w:pPr>
        <w:numPr>
          <w:ilvl w:val="1"/>
          <w:numId w:val="11"/>
        </w:numPr>
        <w:ind w:left="1440" w:hanging="360"/>
      </w:pPr>
      <w:r w:rsidDel="00000000" w:rsidR="00000000" w:rsidRPr="00000000">
        <w:rPr>
          <w:rtl w:val="0"/>
        </w:rPr>
        <w:t xml:space="preserve">DepositAsset:</w:t>
      </w:r>
    </w:p>
    <w:p w:rsidR="00000000" w:rsidDel="00000000" w:rsidP="00000000" w:rsidRDefault="00000000" w:rsidRPr="00000000" w14:paraId="000000E1">
      <w:pPr>
        <w:numPr>
          <w:ilvl w:val="2"/>
          <w:numId w:val="11"/>
        </w:numPr>
        <w:ind w:left="2160" w:hanging="360"/>
      </w:pPr>
      <w:r w:rsidDel="00000000" w:rsidR="00000000" w:rsidRPr="00000000">
        <w:rPr>
          <w:rtl w:val="0"/>
        </w:rPr>
        <w:t xml:space="preserve">assets: Wild</w:t>
      </w:r>
    </w:p>
    <w:p w:rsidR="00000000" w:rsidDel="00000000" w:rsidP="00000000" w:rsidRDefault="00000000" w:rsidRPr="00000000" w14:paraId="000000E2">
      <w:pPr>
        <w:numPr>
          <w:ilvl w:val="3"/>
          <w:numId w:val="11"/>
        </w:numPr>
        <w:ind w:left="2880" w:hanging="360"/>
      </w:pPr>
      <w:r w:rsidDel="00000000" w:rsidR="00000000" w:rsidRPr="00000000">
        <w:rPr>
          <w:rtl w:val="0"/>
        </w:rPr>
        <w:t xml:space="preserve">Wild: AllCounted</w:t>
      </w:r>
    </w:p>
    <w:p w:rsidR="00000000" w:rsidDel="00000000" w:rsidP="00000000" w:rsidRDefault="00000000" w:rsidRPr="00000000" w14:paraId="000000E3">
      <w:pPr>
        <w:numPr>
          <w:ilvl w:val="3"/>
          <w:numId w:val="11"/>
        </w:numPr>
        <w:ind w:left="2880" w:hanging="360"/>
      </w:pPr>
      <w:r w:rsidDel="00000000" w:rsidR="00000000" w:rsidRPr="00000000">
        <w:rPr>
          <w:rtl w:val="0"/>
        </w:rPr>
        <w:t xml:space="preserve">AllCounted: 1</w:t>
      </w:r>
    </w:p>
    <w:p w:rsidR="00000000" w:rsidDel="00000000" w:rsidP="00000000" w:rsidRDefault="00000000" w:rsidRPr="00000000" w14:paraId="000000E4">
      <w:pPr>
        <w:numPr>
          <w:ilvl w:val="2"/>
          <w:numId w:val="11"/>
        </w:numPr>
        <w:ind w:left="2160" w:hanging="360"/>
      </w:pPr>
      <w:r w:rsidDel="00000000" w:rsidR="00000000" w:rsidRPr="00000000">
        <w:rPr>
          <w:rtl w:val="0"/>
        </w:rPr>
        <w:t xml:space="preserve">beneficiary:</w:t>
      </w:r>
    </w:p>
    <w:p w:rsidR="00000000" w:rsidDel="00000000" w:rsidP="00000000" w:rsidRDefault="00000000" w:rsidRPr="00000000" w14:paraId="000000E5">
      <w:pPr>
        <w:numPr>
          <w:ilvl w:val="3"/>
          <w:numId w:val="11"/>
        </w:numPr>
        <w:ind w:left="2880" w:hanging="360"/>
      </w:pPr>
      <w:r w:rsidDel="00000000" w:rsidR="00000000" w:rsidRPr="00000000">
        <w:rPr>
          <w:rtl w:val="0"/>
        </w:rPr>
        <w:t xml:space="preserve">parent: 0</w:t>
      </w:r>
    </w:p>
    <w:p w:rsidR="00000000" w:rsidDel="00000000" w:rsidP="00000000" w:rsidRDefault="00000000" w:rsidRPr="00000000" w14:paraId="000000E6">
      <w:pPr>
        <w:numPr>
          <w:ilvl w:val="3"/>
          <w:numId w:val="11"/>
        </w:numPr>
        <w:ind w:left="2880" w:hanging="360"/>
      </w:pPr>
      <w:r w:rsidDel="00000000" w:rsidR="00000000" w:rsidRPr="00000000">
        <w:rPr>
          <w:rtl w:val="0"/>
        </w:rPr>
        <w:t xml:space="preserve">interior: (X2, (AccountId32(5GrwvaEF5zXb26Fz9rcQpDWS57CtERHpNehXCPcNoHGKutQY)))</w:t>
      </w:r>
      <w:r w:rsidDel="00000000" w:rsidR="00000000" w:rsidRPr="00000000">
        <w:rPr>
          <w:rtl w:val="0"/>
        </w:rPr>
      </w:r>
    </w:p>
    <w:p w:rsidR="00000000" w:rsidDel="00000000" w:rsidP="00000000" w:rsidRDefault="00000000" w:rsidRPr="00000000" w14:paraId="000000E7">
      <w:pPr>
        <w:spacing w:after="0" w:before="0" w:line="240" w:lineRule="auto"/>
        <w:rPr/>
      </w:pPr>
      <w:r w:rsidDel="00000000" w:rsidR="00000000" w:rsidRPr="00000000">
        <w:rPr>
          <w:rtl w:val="0"/>
        </w:rPr>
      </w:r>
    </w:p>
    <w:p w:rsidR="00000000" w:rsidDel="00000000" w:rsidP="00000000" w:rsidRDefault="00000000" w:rsidRPr="00000000" w14:paraId="000000E8">
      <w:pPr>
        <w:spacing w:after="0" w:before="0" w:line="240" w:lineRule="auto"/>
        <w:rPr/>
      </w:pPr>
      <w:r w:rsidDel="00000000" w:rsidR="00000000" w:rsidRPr="00000000">
        <w:rPr>
          <w:rtl w:val="0"/>
        </w:rPr>
        <w:t xml:space="preserve">By following these steps, the XON token will be successfully onboarded to the Basilisk parachain, facilitating smooth integration and interoperability within the Kusama ecosystem.</w:t>
      </w:r>
    </w:p>
    <w:p w:rsidR="00000000" w:rsidDel="00000000" w:rsidP="00000000" w:rsidRDefault="00000000" w:rsidRPr="00000000" w14:paraId="000000E9">
      <w:pPr>
        <w:spacing w:after="0" w:before="0" w:line="240" w:lineRule="auto"/>
        <w:rPr/>
      </w:pPr>
      <w:r w:rsidDel="00000000" w:rsidR="00000000" w:rsidRPr="00000000">
        <w:rPr>
          <w:rtl w:val="0"/>
        </w:rPr>
      </w:r>
    </w:p>
    <w:p w:rsidR="00000000" w:rsidDel="00000000" w:rsidP="00000000" w:rsidRDefault="00000000" w:rsidRPr="00000000" w14:paraId="000000EA">
      <w:pPr>
        <w:spacing w:after="0" w:before="0" w:line="240" w:lineRule="auto"/>
        <w:rPr>
          <w:b w:val="1"/>
        </w:rPr>
      </w:pPr>
      <w:r w:rsidDel="00000000" w:rsidR="00000000" w:rsidRPr="00000000">
        <w:rPr>
          <w:b w:val="1"/>
          <w:rtl w:val="0"/>
        </w:rPr>
        <w:t xml:space="preserve">References:</w:t>
      </w:r>
    </w:p>
    <w:p w:rsidR="00000000" w:rsidDel="00000000" w:rsidP="00000000" w:rsidRDefault="00000000" w:rsidRPr="00000000" w14:paraId="000000EB">
      <w:pPr>
        <w:numPr>
          <w:ilvl w:val="0"/>
          <w:numId w:val="9"/>
        </w:numPr>
        <w:ind w:left="720" w:hanging="360"/>
      </w:pPr>
      <w:hyperlink r:id="rId6">
        <w:r w:rsidDel="00000000" w:rsidR="00000000" w:rsidRPr="00000000">
          <w:rPr>
            <w:color w:val="1155cc"/>
            <w:u w:val="single"/>
            <w:rtl w:val="0"/>
          </w:rPr>
          <w:t xml:space="preserve">https://docs.hydration.net/devs/xchain</w:t>
        </w:r>
      </w:hyperlink>
      <w:r w:rsidDel="00000000" w:rsidR="00000000" w:rsidRPr="00000000">
        <w:rPr>
          <w:rtl w:val="0"/>
        </w:rPr>
        <w:t xml:space="preserve"> - Hydration Docs</w:t>
      </w:r>
    </w:p>
    <w:p w:rsidR="00000000" w:rsidDel="00000000" w:rsidP="00000000" w:rsidRDefault="00000000" w:rsidRPr="00000000" w14:paraId="000000EC">
      <w:pPr>
        <w:numPr>
          <w:ilvl w:val="0"/>
          <w:numId w:val="9"/>
        </w:numPr>
        <w:ind w:left="720" w:hanging="360"/>
      </w:pPr>
      <w:hyperlink r:id="rId7">
        <w:r w:rsidDel="00000000" w:rsidR="00000000" w:rsidRPr="00000000">
          <w:rPr>
            <w:color w:val="1155cc"/>
            <w:u w:val="single"/>
            <w:rtl w:val="0"/>
          </w:rPr>
          <w:t xml:space="preserve">https://docs.bsx.fi/build_xc_integration/</w:t>
        </w:r>
      </w:hyperlink>
      <w:r w:rsidDel="00000000" w:rsidR="00000000" w:rsidRPr="00000000">
        <w:rPr>
          <w:rtl w:val="0"/>
        </w:rPr>
        <w:t xml:space="preserve"> - Basilisk Docs</w:t>
      </w:r>
    </w:p>
    <w:p w:rsidR="00000000" w:rsidDel="00000000" w:rsidP="00000000" w:rsidRDefault="00000000" w:rsidRPr="00000000" w14:paraId="000000ED">
      <w:pPr>
        <w:numPr>
          <w:ilvl w:val="0"/>
          <w:numId w:val="9"/>
        </w:numPr>
        <w:ind w:left="720" w:hanging="360"/>
      </w:pPr>
      <w:hyperlink r:id="rId8">
        <w:r w:rsidDel="00000000" w:rsidR="00000000" w:rsidRPr="00000000">
          <w:rPr>
            <w:color w:val="1155cc"/>
            <w:u w:val="single"/>
            <w:rtl w:val="0"/>
          </w:rPr>
          <w:t xml:space="preserve">https://docs.polkadot.com/tutorials/interoperability/xcm-channels/para-to-para/</w:t>
        </w:r>
      </w:hyperlink>
      <w:r w:rsidDel="00000000" w:rsidR="00000000" w:rsidRPr="00000000">
        <w:rPr>
          <w:rtl w:val="0"/>
        </w:rPr>
        <w:t xml:space="preserve"> - Polkadot HRMP</w:t>
      </w:r>
    </w:p>
    <w:p w:rsidR="00000000" w:rsidDel="00000000" w:rsidP="00000000" w:rsidRDefault="00000000" w:rsidRPr="00000000" w14:paraId="000000EE">
      <w:pPr>
        <w:numPr>
          <w:ilvl w:val="0"/>
          <w:numId w:val="9"/>
        </w:numPr>
        <w:ind w:left="720" w:hanging="360"/>
      </w:pPr>
      <w:hyperlink r:id="rId9">
        <w:r w:rsidDel="00000000" w:rsidR="00000000" w:rsidRPr="00000000">
          <w:rPr>
            <w:color w:val="1155cc"/>
            <w:u w:val="single"/>
            <w:rtl w:val="0"/>
          </w:rPr>
          <w:t xml:space="preserve">https://basilisk.subsquare.io/democracy/referenda/36</w:t>
        </w:r>
      </w:hyperlink>
      <w:r w:rsidDel="00000000" w:rsidR="00000000" w:rsidRPr="00000000">
        <w:rPr>
          <w:rtl w:val="0"/>
        </w:rPr>
        <w:t xml:space="preserve"> - Sample Calls</w:t>
      </w:r>
    </w:p>
    <w:p w:rsidR="00000000" w:rsidDel="00000000" w:rsidP="00000000" w:rsidRDefault="00000000" w:rsidRPr="00000000" w14:paraId="000000EF">
      <w:pPr>
        <w:numPr>
          <w:ilvl w:val="0"/>
          <w:numId w:val="9"/>
        </w:numPr>
        <w:ind w:left="720" w:hanging="360"/>
      </w:pPr>
      <w:hyperlink r:id="rId10">
        <w:r w:rsidDel="00000000" w:rsidR="00000000" w:rsidRPr="00000000">
          <w:rPr>
            <w:color w:val="1155cc"/>
            <w:u w:val="single"/>
            <w:rtl w:val="0"/>
          </w:rPr>
          <w:t xml:space="preserve">https://polkadot.js.org/apps/?rpc=wss%3A%2F%2Frpc.ibp.network%2Fkusama#/explorer</w:t>
        </w:r>
      </w:hyperlink>
      <w:r w:rsidDel="00000000" w:rsidR="00000000" w:rsidRPr="00000000">
        <w:rPr>
          <w:rtl w:val="0"/>
        </w:rPr>
        <w:t xml:space="preserve"> - Kusama Relay Chain</w:t>
      </w:r>
    </w:p>
    <w:p w:rsidR="00000000" w:rsidDel="00000000" w:rsidP="00000000" w:rsidRDefault="00000000" w:rsidRPr="00000000" w14:paraId="000000F0">
      <w:pPr>
        <w:numPr>
          <w:ilvl w:val="0"/>
          <w:numId w:val="9"/>
        </w:numPr>
        <w:ind w:left="720" w:hanging="360"/>
      </w:pPr>
      <w:hyperlink r:id="rId11">
        <w:r w:rsidDel="00000000" w:rsidR="00000000" w:rsidRPr="00000000">
          <w:rPr>
            <w:color w:val="1155cc"/>
            <w:u w:val="single"/>
            <w:rtl w:val="0"/>
          </w:rPr>
          <w:t xml:space="preserve">https://polkadot.js.org/apps/?rpc=wss%3A%2F%2Frpc.basilisk.cloud#/explorer</w:t>
        </w:r>
      </w:hyperlink>
      <w:r w:rsidDel="00000000" w:rsidR="00000000" w:rsidRPr="00000000">
        <w:rPr>
          <w:rtl w:val="0"/>
        </w:rPr>
        <w:t xml:space="preserve"> - Basilisk Parachain - 2090</w:t>
      </w:r>
    </w:p>
    <w:p w:rsidR="00000000" w:rsidDel="00000000" w:rsidP="00000000" w:rsidRDefault="00000000" w:rsidRPr="00000000" w14:paraId="000000F1">
      <w:pPr>
        <w:numPr>
          <w:ilvl w:val="0"/>
          <w:numId w:val="9"/>
        </w:numPr>
        <w:ind w:left="720" w:hanging="360"/>
      </w:pPr>
      <w:hyperlink r:id="rId12">
        <w:r w:rsidDel="00000000" w:rsidR="00000000" w:rsidRPr="00000000">
          <w:rPr>
            <w:color w:val="1155cc"/>
            <w:u w:val="single"/>
            <w:rtl w:val="0"/>
          </w:rPr>
          <w:t xml:space="preserve">https://polkadot.js.org/apps/?rpc=wss%3A%2F%2Frpcnodea01.xode.net%2Fn7yoxCmcIrCF6VziCcDmYTwL8R03a%2Frpc#/explorer</w:t>
        </w:r>
      </w:hyperlink>
      <w:r w:rsidDel="00000000" w:rsidR="00000000" w:rsidRPr="00000000">
        <w:rPr>
          <w:rtl w:val="0"/>
        </w:rPr>
        <w:t xml:space="preserve"> - Xode Parachain - 3344</w:t>
      </w:r>
    </w:p>
    <w:p w:rsidR="00000000" w:rsidDel="00000000" w:rsidP="00000000" w:rsidRDefault="00000000" w:rsidRPr="00000000" w14:paraId="000000F2">
      <w:pPr>
        <w:spacing w:after="0" w:before="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olkadot.js.org/apps/?rpc=wss%3A%2F%2Frpc.basilisk.cloud#/explorer" TargetMode="External"/><Relationship Id="rId10" Type="http://schemas.openxmlformats.org/officeDocument/2006/relationships/hyperlink" Target="https://polkadot.js.org/apps/?rpc=wss%3A%2F%2Frpc.ibp.network%2Fkusama#/explorer" TargetMode="External"/><Relationship Id="rId12" Type="http://schemas.openxmlformats.org/officeDocument/2006/relationships/hyperlink" Target="https://polkadot.js.org/apps/?rpc=wss%3A%2F%2Frpcnodea01.xode.net%2Fn7yoxCmcIrCF6VziCcDmYTwL8R03a%2Frpc#/explorer" TargetMode="External"/><Relationship Id="rId9" Type="http://schemas.openxmlformats.org/officeDocument/2006/relationships/hyperlink" Target="https://basilisk.subsquare.io/democracy/referenda/36" TargetMode="External"/><Relationship Id="rId5" Type="http://schemas.openxmlformats.org/officeDocument/2006/relationships/styles" Target="styles.xml"/><Relationship Id="rId6" Type="http://schemas.openxmlformats.org/officeDocument/2006/relationships/hyperlink" Target="https://docs.hydration.net/devs/xchain" TargetMode="External"/><Relationship Id="rId7" Type="http://schemas.openxmlformats.org/officeDocument/2006/relationships/hyperlink" Target="https://docs.bsx.fi/build_xc_integration/" TargetMode="External"/><Relationship Id="rId8" Type="http://schemas.openxmlformats.org/officeDocument/2006/relationships/hyperlink" Target="https://docs.polkadot.com/tutorials/interoperability/xcm-channels/para-to-p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